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4454" w:rsidRDefault="00374B01" w:rsidP="003B4454">
      <w:pPr>
        <w:pStyle w:val="a3"/>
      </w:pPr>
      <w:r>
        <w:rPr>
          <w:rFonts w:ascii="Arial" w:hAnsi="Arial" w:cs="Arial"/>
          <w:b/>
          <w:noProof/>
          <w:color w:val="4A8BBA"/>
          <w:sz w:val="32"/>
          <w:szCs w:val="32"/>
          <w:lang w:eastAsia="ru-RU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page">
              <wp:posOffset>-120316</wp:posOffset>
            </wp:positionH>
            <wp:positionV relativeFrom="paragraph">
              <wp:posOffset>242436</wp:posOffset>
            </wp:positionV>
            <wp:extent cx="4498267" cy="9001125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semi-front-cutted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8267" cy="900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0D8"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3425190</wp:posOffset>
            </wp:positionH>
            <wp:positionV relativeFrom="paragraph">
              <wp:posOffset>-548640</wp:posOffset>
            </wp:positionV>
            <wp:extent cx="2937603" cy="1175167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LOGOLASTLIGHTBLUE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7603" cy="1175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  <w:r>
        <w:rPr>
          <w:rFonts w:ascii="Arial" w:hAnsi="Arial" w:cs="Arial"/>
          <w:b/>
          <w:noProof/>
          <w:color w:val="4A8BBA"/>
          <w:sz w:val="32"/>
          <w:szCs w:val="32"/>
          <w:lang w:eastAsia="ru-RU"/>
        </w:rPr>
        <w:drawing>
          <wp:anchor distT="0" distB="0" distL="114300" distR="114300" simplePos="0" relativeHeight="251824128" behindDoc="0" locked="0" layoutInCell="1" allowOverlap="1">
            <wp:simplePos x="0" y="0"/>
            <wp:positionH relativeFrom="page">
              <wp:posOffset>13648</wp:posOffset>
            </wp:positionH>
            <wp:positionV relativeFrom="paragraph">
              <wp:posOffset>187467</wp:posOffset>
            </wp:positionV>
            <wp:extent cx="7829631" cy="136478"/>
            <wp:effectExtent l="0" t="0" r="0" b="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9941" cy="1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4610D8" w:rsidP="003B4454">
      <w:pPr>
        <w:pStyle w:val="a3"/>
      </w:pPr>
    </w:p>
    <w:p w:rsidR="004610D8" w:rsidRDefault="00054615" w:rsidP="003B4454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0288" behindDoc="1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631190</wp:posOffset>
                </wp:positionV>
                <wp:extent cx="17414240" cy="9730740"/>
                <wp:effectExtent l="1143000" t="0" r="119761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14240" cy="97307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bg2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bg2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bg2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  <a:scene3d>
                          <a:camera prst="isometricOffAxis2Top"/>
                          <a:lightRig rig="threePt" dir="t"/>
                        </a:scene3d>
                      </wps:spPr>
                      <wps:txbx>
                        <w:txbxContent>
                          <w:p w:rsidR="00CA3FFA" w:rsidRPr="005E2091" w:rsidRDefault="00CA3FFA" w:rsidP="005E2091">
                            <w:pPr>
                              <w:pStyle w:val="120"/>
                              <w:keepNext/>
                              <w:keepLines/>
                              <w:shd w:val="clear" w:color="auto" w:fill="auto"/>
                              <w:spacing w:after="34" w:line="900" w:lineRule="exact"/>
                              <w:ind w:right="340"/>
                              <w:rPr>
                                <w:rFonts w:eastAsiaTheme="minorEastAsia"/>
                                <w:b w:val="0"/>
                                <w:bCs w:val="0"/>
                                <w:spacing w:val="0"/>
                                <w:sz w:val="60"/>
                                <w:szCs w:val="60"/>
                              </w:rPr>
                            </w:pPr>
                          </w:p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Pr="00270DF4" w:rsidRDefault="00CA3FFA" w:rsidP="005E2091">
                            <w:pPr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as</w:t>
                            </w:r>
                            <w:proofErr w:type="gramEnd"/>
                          </w:p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/>
                          <w:p w:rsidR="00CA3FFA" w:rsidRDefault="00CA3FFA" w:rsidP="005E2091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36600" cy="802005"/>
                                  <wp:effectExtent l="0" t="0" r="0" b="0"/>
                                  <wp:docPr id="227" name="Рисунок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logo-light-blue.pn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6979" cy="8023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A3FFA" w:rsidRPr="005E2091" w:rsidRDefault="00CA3FFA" w:rsidP="005E2091">
                            <w:pPr>
                              <w:pStyle w:val="a5"/>
                              <w:rPr>
                                <w:rFonts w:asciiTheme="majorHAnsi" w:hAnsiTheme="majorHAnsi" w:cstheme="majorHAnsi"/>
                                <w:color w:val="4A8BBA"/>
                                <w:sz w:val="80"/>
                                <w:szCs w:val="80"/>
                              </w:rPr>
                            </w:pPr>
                            <w:r w:rsidRPr="005E2091">
                              <w:t xml:space="preserve">                               </w:t>
                            </w:r>
                            <w:r w:rsidRPr="00347D5A">
                              <w:rPr>
                                <w:rFonts w:asciiTheme="majorHAnsi" w:hAnsiTheme="majorHAnsi" w:cstheme="majorHAnsi"/>
                                <w:color w:val="4A8BBA"/>
                                <w:sz w:val="80"/>
                                <w:szCs w:val="80"/>
                                <w:lang w:val="en-US"/>
                              </w:rPr>
                              <w:t>Ecvols</w:t>
                            </w:r>
                            <w:r w:rsidRPr="005E2091">
                              <w:rPr>
                                <w:rFonts w:asciiTheme="majorHAnsi" w:hAnsiTheme="majorHAnsi" w:cstheme="majorHAnsi"/>
                                <w:color w:val="4A8BBA"/>
                                <w:sz w:val="80"/>
                                <w:szCs w:val="80"/>
                              </w:rPr>
                              <w:t xml:space="preserve">                             </w:t>
                            </w:r>
                          </w:p>
                          <w:p w:rsidR="00CA3FFA" w:rsidRPr="005E2091" w:rsidRDefault="00CA3FFA" w:rsidP="005E2091">
                            <w:pPr>
                              <w:pStyle w:val="a5"/>
                              <w:rPr>
                                <w:rFonts w:asciiTheme="majorHAnsi" w:hAnsiTheme="majorHAnsi" w:cstheme="majorHAnsi"/>
                                <w:color w:val="4A8BBA"/>
                                <w:sz w:val="40"/>
                                <w:szCs w:val="40"/>
                              </w:rPr>
                            </w:pPr>
                            <w:r w:rsidRPr="005E2091">
                              <w:rPr>
                                <w:rFonts w:asciiTheme="majorHAnsi" w:hAnsiTheme="majorHAnsi" w:cstheme="majorHAnsi"/>
                                <w:color w:val="4A8BBA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347D5A">
                              <w:rPr>
                                <w:rFonts w:asciiTheme="majorHAnsi" w:hAnsiTheme="majorHAnsi" w:cstheme="majorHAnsi"/>
                                <w:color w:val="4A8BBA"/>
                                <w:sz w:val="40"/>
                                <w:szCs w:val="40"/>
                              </w:rPr>
                              <w:t>Гарантия качества воды</w:t>
                            </w:r>
                          </w:p>
                          <w:p w:rsidR="00CA3FFA" w:rsidRPr="003B4454" w:rsidRDefault="00CA3FFA" w:rsidP="005E2091"/>
                          <w:p w:rsidR="00CA3FFA" w:rsidRDefault="00CA3FF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0;margin-top:49.7pt;width:1371.2pt;height:766.2pt;z-index:-251656192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" fillcolor="#aeaaaa [2414]" strokecolor="#d8d8d8 [2732]">
                <v:fill color2="#aeaaaa [2414]" rotate="t" angle="180" colors="0 #646262;.5 #928f8f;1 #afabab" focus="100%" type="gradient"/>
                <v:textbox>
                  <w:txbxContent>
                    <w:p w:rsidR="00CA3FFA" w:rsidRPr="005E2091" w:rsidRDefault="00CA3FFA" w:rsidP="005E2091">
                      <w:pPr>
                        <w:pStyle w:val="120"/>
                        <w:keepNext/>
                        <w:keepLines/>
                        <w:shd w:val="clear" w:color="auto" w:fill="auto"/>
                        <w:spacing w:after="34" w:line="900" w:lineRule="exact"/>
                        <w:ind w:right="340"/>
                        <w:rPr>
                          <w:rFonts w:eastAsiaTheme="minorEastAsia"/>
                          <w:b w:val="0"/>
                          <w:bCs w:val="0"/>
                          <w:spacing w:val="0"/>
                          <w:sz w:val="60"/>
                          <w:szCs w:val="60"/>
                        </w:rPr>
                      </w:pPr>
                    </w:p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Pr="00270DF4" w:rsidRDefault="00CA3FFA" w:rsidP="005E2091">
                      <w:pPr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as</w:t>
                      </w:r>
                      <w:proofErr w:type="gramEnd"/>
                    </w:p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/>
                    <w:p w:rsidR="00CA3FFA" w:rsidRDefault="00CA3FFA" w:rsidP="005E2091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36600" cy="802005"/>
                            <wp:effectExtent l="0" t="0" r="0" b="0"/>
                            <wp:docPr id="227" name="Рисунок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logo-light-blue.pn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6979" cy="8023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A3FFA" w:rsidRPr="005E2091" w:rsidRDefault="00CA3FFA" w:rsidP="005E2091">
                      <w:pPr>
                        <w:pStyle w:val="a5"/>
                        <w:rPr>
                          <w:rFonts w:asciiTheme="majorHAnsi" w:hAnsiTheme="majorHAnsi" w:cstheme="majorHAnsi"/>
                          <w:color w:val="4A8BBA"/>
                          <w:sz w:val="80"/>
                          <w:szCs w:val="80"/>
                        </w:rPr>
                      </w:pPr>
                      <w:r w:rsidRPr="005E2091">
                        <w:t xml:space="preserve">                               </w:t>
                      </w:r>
                      <w:r w:rsidRPr="00347D5A">
                        <w:rPr>
                          <w:rFonts w:asciiTheme="majorHAnsi" w:hAnsiTheme="majorHAnsi" w:cstheme="majorHAnsi"/>
                          <w:color w:val="4A8BBA"/>
                          <w:sz w:val="80"/>
                          <w:szCs w:val="80"/>
                          <w:lang w:val="en-US"/>
                        </w:rPr>
                        <w:t>Ecvols</w:t>
                      </w:r>
                      <w:r w:rsidRPr="005E2091">
                        <w:rPr>
                          <w:rFonts w:asciiTheme="majorHAnsi" w:hAnsiTheme="majorHAnsi" w:cstheme="majorHAnsi"/>
                          <w:color w:val="4A8BBA"/>
                          <w:sz w:val="80"/>
                          <w:szCs w:val="80"/>
                        </w:rPr>
                        <w:t xml:space="preserve">                             </w:t>
                      </w:r>
                    </w:p>
                    <w:p w:rsidR="00CA3FFA" w:rsidRPr="005E2091" w:rsidRDefault="00CA3FFA" w:rsidP="005E2091">
                      <w:pPr>
                        <w:pStyle w:val="a5"/>
                        <w:rPr>
                          <w:rFonts w:asciiTheme="majorHAnsi" w:hAnsiTheme="majorHAnsi" w:cstheme="majorHAnsi"/>
                          <w:color w:val="4A8BBA"/>
                          <w:sz w:val="40"/>
                          <w:szCs w:val="40"/>
                        </w:rPr>
                      </w:pPr>
                      <w:r w:rsidRPr="005E2091">
                        <w:rPr>
                          <w:rFonts w:asciiTheme="majorHAnsi" w:hAnsiTheme="majorHAnsi" w:cstheme="majorHAnsi"/>
                          <w:color w:val="4A8BBA"/>
                          <w:sz w:val="40"/>
                          <w:szCs w:val="40"/>
                        </w:rPr>
                        <w:t xml:space="preserve"> </w:t>
                      </w:r>
                      <w:r w:rsidRPr="00347D5A">
                        <w:rPr>
                          <w:rFonts w:asciiTheme="majorHAnsi" w:hAnsiTheme="majorHAnsi" w:cstheme="majorHAnsi"/>
                          <w:color w:val="4A8BBA"/>
                          <w:sz w:val="40"/>
                          <w:szCs w:val="40"/>
                        </w:rPr>
                        <w:t>Гарантия качества воды</w:t>
                      </w:r>
                    </w:p>
                    <w:p w:rsidR="00CA3FFA" w:rsidRPr="003B4454" w:rsidRDefault="00CA3FFA" w:rsidP="005E2091"/>
                    <w:p w:rsidR="00CA3FFA" w:rsidRDefault="00CA3FFA"/>
                  </w:txbxContent>
                </v:textbox>
                <w10:wrap anchorx="page"/>
              </v:shape>
            </w:pict>
          </mc:Fallback>
        </mc:AlternateContent>
      </w:r>
    </w:p>
    <w:p w:rsidR="00066355" w:rsidRDefault="00066355" w:rsidP="00066355">
      <w:pPr>
        <w:rPr>
          <w:rFonts w:ascii="Constantia" w:hAnsi="Constantia"/>
          <w:color w:val="808080" w:themeColor="background1" w:themeShade="80"/>
          <w:sz w:val="36"/>
          <w:szCs w:val="36"/>
        </w:rPr>
      </w:pPr>
      <w:r w:rsidRPr="00066355">
        <w:rPr>
          <w:rFonts w:ascii="Constantia" w:hAnsi="Constantia"/>
          <w:color w:val="808080" w:themeColor="background1" w:themeShade="80"/>
          <w:sz w:val="36"/>
          <w:szCs w:val="36"/>
        </w:rPr>
        <w:t xml:space="preserve">                                                              </w:t>
      </w:r>
      <w:r w:rsidRPr="00AC305B">
        <w:rPr>
          <w:rFonts w:ascii="Open Sans" w:hAnsi="Open Sans" w:cs="Open Sans"/>
          <w:color w:val="808080" w:themeColor="background1" w:themeShade="80"/>
          <w:sz w:val="41"/>
          <w:szCs w:val="41"/>
          <w:lang w:val="en-US"/>
        </w:rPr>
        <w:t>Ecvols</w:t>
      </w:r>
      <w:r w:rsidRPr="00AC305B">
        <w:rPr>
          <w:rFonts w:ascii="Open Sans" w:hAnsi="Open Sans" w:cs="Open Sans"/>
          <w:color w:val="808080" w:themeColor="background1" w:themeShade="80"/>
          <w:sz w:val="41"/>
          <w:szCs w:val="41"/>
        </w:rPr>
        <w:t xml:space="preserve"> </w:t>
      </w:r>
      <w:r w:rsidR="00270DF4" w:rsidRPr="00AC305B">
        <w:rPr>
          <w:rFonts w:ascii="Open Sans" w:hAnsi="Open Sans" w:cs="Open Sans"/>
          <w:color w:val="808080" w:themeColor="background1" w:themeShade="80"/>
          <w:sz w:val="41"/>
          <w:szCs w:val="41"/>
          <w:lang w:val="en-US"/>
        </w:rPr>
        <w:t>RO</w:t>
      </w:r>
      <w:r w:rsidR="00270DF4" w:rsidRPr="00AC305B">
        <w:rPr>
          <w:rFonts w:ascii="Open Sans" w:hAnsi="Open Sans" w:cs="Open Sans"/>
          <w:color w:val="808080" w:themeColor="background1" w:themeShade="80"/>
          <w:sz w:val="41"/>
          <w:szCs w:val="41"/>
        </w:rPr>
        <w:t xml:space="preserve"> </w:t>
      </w:r>
      <w:r w:rsidR="00270DF4" w:rsidRPr="00AC305B">
        <w:rPr>
          <w:rFonts w:ascii="Open Sans" w:hAnsi="Open Sans" w:cs="Open Sans"/>
          <w:color w:val="808080" w:themeColor="background1" w:themeShade="80"/>
          <w:sz w:val="41"/>
          <w:szCs w:val="41"/>
          <w:lang w:val="en-US"/>
        </w:rPr>
        <w:t>Premium</w:t>
      </w:r>
      <w:r w:rsidR="00270DF4" w:rsidRPr="00AC305B">
        <w:rPr>
          <w:rFonts w:ascii="Constantia" w:hAnsi="Constantia"/>
          <w:color w:val="808080" w:themeColor="background1" w:themeShade="80"/>
          <w:sz w:val="41"/>
          <w:szCs w:val="41"/>
        </w:rPr>
        <w:t xml:space="preserve"> </w:t>
      </w:r>
      <w:r w:rsidR="00270DF4" w:rsidRPr="00AC305B">
        <w:rPr>
          <w:rFonts w:ascii="Constantia" w:hAnsi="Constantia"/>
          <w:color w:val="808080" w:themeColor="background1" w:themeShade="80"/>
          <w:sz w:val="41"/>
          <w:szCs w:val="41"/>
        </w:rPr>
        <w:br/>
      </w:r>
      <w:r w:rsidRPr="00AC305B">
        <w:rPr>
          <w:rFonts w:ascii="Times New Roman" w:hAnsi="Times New Roman" w:cs="Times New Roman"/>
          <w:color w:val="808080" w:themeColor="background1" w:themeShade="80"/>
          <w:sz w:val="41"/>
          <w:szCs w:val="41"/>
        </w:rPr>
        <w:t xml:space="preserve">                                                      </w:t>
      </w:r>
      <w:r w:rsidR="00AC305B">
        <w:rPr>
          <w:rFonts w:ascii="Times New Roman" w:hAnsi="Times New Roman" w:cs="Times New Roman"/>
          <w:color w:val="808080" w:themeColor="background1" w:themeShade="80"/>
          <w:sz w:val="41"/>
          <w:szCs w:val="41"/>
        </w:rPr>
        <w:t xml:space="preserve"> </w:t>
      </w:r>
      <w:r w:rsidR="00270DF4" w:rsidRPr="00AC305B">
        <w:rPr>
          <w:rFonts w:ascii="Open Sans" w:hAnsi="Open Sans" w:cs="Open Sans"/>
          <w:color w:val="808080" w:themeColor="background1" w:themeShade="80"/>
          <w:sz w:val="41"/>
          <w:szCs w:val="41"/>
        </w:rPr>
        <w:t>300-500</w:t>
      </w:r>
      <w:r w:rsidRPr="00A069BB">
        <w:rPr>
          <w:rFonts w:ascii="Open Sans" w:hAnsi="Open Sans" w:cs="Open Sans"/>
          <w:color w:val="808080" w:themeColor="background1" w:themeShade="80"/>
          <w:sz w:val="40"/>
          <w:szCs w:val="40"/>
        </w:rPr>
        <w:t xml:space="preserve"> </w:t>
      </w:r>
      <w:r w:rsidRPr="00066355">
        <w:rPr>
          <w:rFonts w:ascii="Times New Roman" w:hAnsi="Times New Roman" w:cs="Times New Roman"/>
          <w:color w:val="808080" w:themeColor="background1" w:themeShade="80"/>
          <w:sz w:val="36"/>
          <w:szCs w:val="36"/>
        </w:rPr>
        <w:br/>
      </w:r>
      <w:r w:rsidRPr="00066355">
        <w:rPr>
          <w:rFonts w:ascii="Constantia" w:hAnsi="Constantia"/>
          <w:color w:val="808080" w:themeColor="background1" w:themeShade="80"/>
          <w:sz w:val="36"/>
          <w:szCs w:val="36"/>
        </w:rPr>
        <w:br/>
        <w:t xml:space="preserve">                                                              </w:t>
      </w:r>
      <w:r w:rsidRPr="00AC305B">
        <w:rPr>
          <w:rFonts w:ascii="Open Sans" w:hAnsi="Open Sans" w:cs="Open Sans"/>
          <w:color w:val="808080" w:themeColor="background1" w:themeShade="80"/>
          <w:sz w:val="33"/>
          <w:szCs w:val="33"/>
        </w:rPr>
        <w:t>Паспорт и инструкция</w:t>
      </w:r>
      <w:r w:rsidRPr="00066355">
        <w:rPr>
          <w:rFonts w:ascii="Constantia" w:hAnsi="Constantia"/>
          <w:color w:val="808080" w:themeColor="background1" w:themeShade="80"/>
          <w:sz w:val="36"/>
          <w:szCs w:val="36"/>
        </w:rPr>
        <w:t xml:space="preserve"> </w:t>
      </w:r>
      <w:r w:rsidRPr="00066355">
        <w:rPr>
          <w:rFonts w:ascii="Constantia" w:hAnsi="Constantia"/>
          <w:color w:val="808080" w:themeColor="background1" w:themeShade="80"/>
          <w:sz w:val="36"/>
          <w:szCs w:val="36"/>
        </w:rPr>
        <w:br/>
        <w:t xml:space="preserve">                                                              </w:t>
      </w:r>
      <w:r w:rsidRPr="00AC305B">
        <w:rPr>
          <w:rFonts w:ascii="Open Sans" w:hAnsi="Open Sans" w:cs="Open Sans"/>
          <w:color w:val="808080" w:themeColor="background1" w:themeShade="80"/>
          <w:sz w:val="33"/>
          <w:szCs w:val="33"/>
        </w:rPr>
        <w:t>по эксплуатации</w:t>
      </w:r>
    </w:p>
    <w:p w:rsidR="00E07E98" w:rsidRPr="00066355" w:rsidRDefault="00E07E98" w:rsidP="00066355">
      <w:pPr>
        <w:rPr>
          <w:rFonts w:ascii="Constantia" w:hAnsi="Constantia"/>
          <w:color w:val="4A8BBA"/>
          <w:sz w:val="36"/>
          <w:szCs w:val="36"/>
        </w:rPr>
      </w:pPr>
      <w:r w:rsidRPr="00066355">
        <w:rPr>
          <w:rFonts w:ascii="Constantia" w:hAnsi="Constantia"/>
          <w:color w:val="808080" w:themeColor="background1" w:themeShade="80"/>
          <w:sz w:val="36"/>
          <w:szCs w:val="36"/>
        </w:rPr>
        <w:br/>
      </w:r>
    </w:p>
    <w:p w:rsidR="00E07E98" w:rsidRDefault="00E07E98" w:rsidP="00E07E98">
      <w:pPr>
        <w:ind w:left="5664"/>
        <w:rPr>
          <w:rFonts w:ascii="Constantia" w:hAnsi="Constantia"/>
          <w:color w:val="4A8BBA"/>
          <w:sz w:val="64"/>
          <w:szCs w:val="64"/>
        </w:rPr>
      </w:pPr>
    </w:p>
    <w:p w:rsidR="00E07E98" w:rsidRDefault="00E07E98" w:rsidP="00E07E98">
      <w:pPr>
        <w:ind w:left="5664"/>
        <w:rPr>
          <w:rFonts w:ascii="Constantia" w:hAnsi="Constantia"/>
          <w:color w:val="4A8BBA"/>
          <w:sz w:val="64"/>
          <w:szCs w:val="64"/>
        </w:rPr>
      </w:pPr>
    </w:p>
    <w:p w:rsidR="00E07E98" w:rsidRDefault="00E07E98" w:rsidP="00E07E98">
      <w:pPr>
        <w:ind w:left="5664"/>
        <w:rPr>
          <w:rFonts w:ascii="Constantia" w:hAnsi="Constantia"/>
          <w:color w:val="4A8BBA"/>
          <w:sz w:val="64"/>
          <w:szCs w:val="64"/>
        </w:rPr>
      </w:pPr>
    </w:p>
    <w:p w:rsidR="00E07E98" w:rsidRDefault="00E07E98" w:rsidP="00E07E98">
      <w:pPr>
        <w:ind w:left="5664"/>
        <w:rPr>
          <w:rFonts w:ascii="Constantia" w:hAnsi="Constantia"/>
          <w:color w:val="4A8BBA"/>
          <w:sz w:val="64"/>
          <w:szCs w:val="64"/>
        </w:rPr>
      </w:pPr>
    </w:p>
    <w:p w:rsidR="00E07E98" w:rsidRDefault="00E07E98" w:rsidP="00E07E98">
      <w:pPr>
        <w:rPr>
          <w:rFonts w:ascii="Constantia" w:hAnsi="Constantia"/>
          <w:color w:val="4A8BBA"/>
          <w:sz w:val="64"/>
          <w:szCs w:val="64"/>
        </w:rPr>
      </w:pPr>
    </w:p>
    <w:p w:rsidR="00F71DC0" w:rsidRDefault="00F71DC0" w:rsidP="00F71DC0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</w:p>
    <w:p w:rsidR="00F71DC0" w:rsidRDefault="00F71DC0" w:rsidP="00F71DC0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</w:p>
    <w:p w:rsidR="00A972A2" w:rsidRDefault="00A972A2" w:rsidP="00D57F9D">
      <w:pPr>
        <w:tabs>
          <w:tab w:val="left" w:pos="4678"/>
        </w:tabs>
        <w:rPr>
          <w:rFonts w:ascii="Arial" w:hAnsi="Arial" w:cs="Arial"/>
          <w:sz w:val="32"/>
          <w:szCs w:val="32"/>
        </w:rPr>
      </w:pPr>
    </w:p>
    <w:p w:rsidR="00AB4006" w:rsidRPr="00A069BB" w:rsidRDefault="00A069BB" w:rsidP="00AB4006">
      <w:pPr>
        <w:tabs>
          <w:tab w:val="left" w:pos="4678"/>
        </w:tabs>
        <w:rPr>
          <w:rFonts w:ascii="Open Sans" w:hAnsi="Open Sans" w:cs="Open Sans"/>
          <w:b/>
          <w:color w:val="4A8BBA"/>
          <w:sz w:val="36"/>
          <w:szCs w:val="36"/>
        </w:rPr>
      </w:pPr>
      <w:r>
        <w:rPr>
          <w:rFonts w:ascii="Open Sans" w:hAnsi="Open Sans" w:cs="Open Sans"/>
          <w:noProof/>
          <w:color w:val="4A8BBA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-72390</wp:posOffset>
            </wp:positionV>
            <wp:extent cx="5939790" cy="470535"/>
            <wp:effectExtent l="0" t="0" r="3810" b="5715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6355" w:rsidRPr="00A069BB">
        <w:rPr>
          <w:rFonts w:ascii="Open Sans" w:hAnsi="Open Sans" w:cs="Open Sans"/>
          <w:noProof/>
          <w:color w:val="4A8BBA"/>
          <w:sz w:val="36"/>
          <w:szCs w:val="36"/>
          <w:lang w:eastAsia="ru-RU"/>
        </w:rPr>
        <w:drawing>
          <wp:anchor distT="0" distB="0" distL="114300" distR="114300" simplePos="0" relativeHeight="251826176" behindDoc="0" locked="0" layoutInCell="1" allowOverlap="1">
            <wp:simplePos x="0" y="0"/>
            <wp:positionH relativeFrom="margin">
              <wp:posOffset>5484473</wp:posOffset>
            </wp:positionH>
            <wp:positionV relativeFrom="paragraph">
              <wp:posOffset>-722630</wp:posOffset>
            </wp:positionV>
            <wp:extent cx="5260975" cy="10558527"/>
            <wp:effectExtent l="0" t="0" r="0" b="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semi-left cutted 0,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0558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6BD4" w:rsidRPr="00A069BB">
        <w:rPr>
          <w:rFonts w:ascii="Open Sans" w:hAnsi="Open Sans" w:cs="Open Sans"/>
          <w:b/>
          <w:color w:val="4A8BBA"/>
          <w:sz w:val="36"/>
          <w:szCs w:val="36"/>
        </w:rPr>
        <w:t>ОГЛАВЛЕНИЕ</w:t>
      </w:r>
      <w:r w:rsidR="00A972A2" w:rsidRPr="00A069BB">
        <w:rPr>
          <w:rFonts w:ascii="Open Sans" w:hAnsi="Open Sans" w:cs="Open Sans"/>
          <w:b/>
          <w:color w:val="4A8BBA"/>
          <w:sz w:val="36"/>
          <w:szCs w:val="36"/>
        </w:rPr>
        <w:t xml:space="preserve">      </w:t>
      </w:r>
      <w:r w:rsidR="00AB4006" w:rsidRPr="00A069BB">
        <w:rPr>
          <w:rFonts w:ascii="Open Sans" w:hAnsi="Open Sans" w:cs="Open Sans"/>
          <w:b/>
          <w:color w:val="4A8BBA"/>
          <w:sz w:val="36"/>
          <w:szCs w:val="36"/>
        </w:rPr>
        <w:br/>
      </w:r>
    </w:p>
    <w:p w:rsidR="00D83D41" w:rsidRDefault="00D83D41" w:rsidP="00A7503E">
      <w:pPr>
        <w:pStyle w:val="120"/>
        <w:keepNext/>
        <w:keepLines/>
        <w:numPr>
          <w:ilvl w:val="0"/>
          <w:numId w:val="3"/>
        </w:numPr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Оглавление</w:t>
      </w:r>
    </w:p>
    <w:p w:rsidR="00A7503E" w:rsidRDefault="00A7503E" w:rsidP="00A7503E">
      <w:pPr>
        <w:pStyle w:val="120"/>
        <w:keepNext/>
        <w:keepLines/>
        <w:numPr>
          <w:ilvl w:val="0"/>
          <w:numId w:val="3"/>
        </w:numPr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Оборудование</w:t>
      </w:r>
    </w:p>
    <w:p w:rsidR="00A7503E" w:rsidRDefault="00D83D41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2.</w:t>
      </w:r>
      <w:r w:rsidR="001D6DEB">
        <w:rPr>
          <w:rFonts w:eastAsiaTheme="minorEastAsia"/>
          <w:b w:val="0"/>
          <w:bCs w:val="0"/>
          <w:spacing w:val="0"/>
          <w:sz w:val="32"/>
          <w:szCs w:val="32"/>
        </w:rPr>
        <w:t>1</w:t>
      </w:r>
      <w:r w:rsidR="00A7503E">
        <w:rPr>
          <w:rFonts w:eastAsiaTheme="minorEastAsia"/>
          <w:b w:val="0"/>
          <w:bCs w:val="0"/>
          <w:spacing w:val="0"/>
          <w:sz w:val="32"/>
          <w:szCs w:val="32"/>
        </w:rPr>
        <w:t xml:space="preserve">. </w:t>
      </w:r>
      <w:r w:rsidR="00FF3DBB">
        <w:rPr>
          <w:rFonts w:eastAsiaTheme="minorEastAsia"/>
          <w:b w:val="0"/>
          <w:bCs w:val="0"/>
          <w:spacing w:val="0"/>
          <w:sz w:val="32"/>
          <w:szCs w:val="32"/>
        </w:rPr>
        <w:t>Назначение оборудования и комплектация системы</w:t>
      </w:r>
    </w:p>
    <w:p w:rsidR="00A7503E" w:rsidRDefault="00A7503E" w:rsidP="00A7503E">
      <w:pPr>
        <w:pStyle w:val="120"/>
        <w:keepNext/>
        <w:keepLines/>
        <w:numPr>
          <w:ilvl w:val="0"/>
          <w:numId w:val="3"/>
        </w:numPr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Технические характеристики</w:t>
      </w:r>
    </w:p>
    <w:p w:rsidR="00A7503E" w:rsidRDefault="00C6089A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3.1. Габаритные</w:t>
      </w:r>
      <w:r w:rsidR="00A7503E">
        <w:rPr>
          <w:rFonts w:eastAsiaTheme="minorEastAsia"/>
          <w:b w:val="0"/>
          <w:bCs w:val="0"/>
          <w:spacing w:val="0"/>
          <w:sz w:val="32"/>
          <w:szCs w:val="32"/>
        </w:rPr>
        <w:t xml:space="preserve"> размеры систем</w:t>
      </w:r>
    </w:p>
    <w:p w:rsidR="00A7503E" w:rsidRDefault="00A7503E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3.2. Требования к исходной воде</w:t>
      </w:r>
    </w:p>
    <w:p w:rsidR="00A7503E" w:rsidRDefault="00A7503E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3.3. Эксплуатационные характеристики</w:t>
      </w:r>
    </w:p>
    <w:p w:rsidR="00A7503E" w:rsidRDefault="00A7503E" w:rsidP="00A7503E">
      <w:pPr>
        <w:pStyle w:val="120"/>
        <w:keepNext/>
        <w:keepLines/>
        <w:numPr>
          <w:ilvl w:val="0"/>
          <w:numId w:val="3"/>
        </w:numPr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Общие указания и техника безопасности</w:t>
      </w:r>
    </w:p>
    <w:p w:rsidR="00A7503E" w:rsidRDefault="00A7503E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4.1. Транспортировка</w:t>
      </w:r>
    </w:p>
    <w:p w:rsidR="00A7503E" w:rsidRDefault="00580A53" w:rsidP="00745A5D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 xml:space="preserve">4.2. </w:t>
      </w:r>
      <w:r w:rsidR="00745A5D">
        <w:rPr>
          <w:rFonts w:eastAsiaTheme="minorEastAsia"/>
          <w:b w:val="0"/>
          <w:bCs w:val="0"/>
          <w:spacing w:val="0"/>
          <w:sz w:val="32"/>
          <w:szCs w:val="32"/>
        </w:rPr>
        <w:t>Общие требования к монтажу системы</w:t>
      </w:r>
    </w:p>
    <w:p w:rsidR="004660AA" w:rsidRPr="004660AA" w:rsidRDefault="00A7503E" w:rsidP="004660AA">
      <w:pPr>
        <w:pStyle w:val="120"/>
        <w:keepNext/>
        <w:keepLines/>
        <w:numPr>
          <w:ilvl w:val="0"/>
          <w:numId w:val="3"/>
        </w:numPr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Запуск и остановка системы</w:t>
      </w:r>
    </w:p>
    <w:p w:rsidR="004660AA" w:rsidRDefault="004660AA" w:rsidP="004660AA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5.1</w:t>
      </w:r>
      <w:r w:rsidRPr="004660AA">
        <w:rPr>
          <w:rFonts w:eastAsiaTheme="minorEastAsia"/>
          <w:b w:val="0"/>
          <w:bCs w:val="0"/>
          <w:spacing w:val="0"/>
          <w:sz w:val="32"/>
          <w:szCs w:val="32"/>
        </w:rPr>
        <w:t>. Подсоединение трубопроводов</w:t>
      </w:r>
      <w:r>
        <w:rPr>
          <w:rFonts w:eastAsiaTheme="minorEastAsia"/>
          <w:b w:val="0"/>
          <w:bCs w:val="0"/>
          <w:spacing w:val="0"/>
          <w:sz w:val="32"/>
          <w:szCs w:val="32"/>
        </w:rPr>
        <w:t xml:space="preserve"> и подключение к электрической сети</w:t>
      </w:r>
    </w:p>
    <w:p w:rsidR="00A7503E" w:rsidRDefault="004660AA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5.2</w:t>
      </w:r>
      <w:r w:rsidR="00A7503E">
        <w:rPr>
          <w:rFonts w:eastAsiaTheme="minorEastAsia"/>
          <w:b w:val="0"/>
          <w:bCs w:val="0"/>
          <w:spacing w:val="0"/>
          <w:sz w:val="32"/>
          <w:szCs w:val="32"/>
        </w:rPr>
        <w:t>. Первый запуск системы</w:t>
      </w:r>
    </w:p>
    <w:p w:rsidR="00A7503E" w:rsidRDefault="004660AA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5.3</w:t>
      </w:r>
      <w:r w:rsidR="00A7503E">
        <w:rPr>
          <w:rFonts w:eastAsiaTheme="minorEastAsia"/>
          <w:b w:val="0"/>
          <w:bCs w:val="0"/>
          <w:spacing w:val="0"/>
          <w:sz w:val="32"/>
          <w:szCs w:val="32"/>
        </w:rPr>
        <w:t>. Установка скорости потоков и первичная промывка мембран</w:t>
      </w:r>
    </w:p>
    <w:p w:rsidR="00A7503E" w:rsidRDefault="004660AA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5.4</w:t>
      </w:r>
      <w:r w:rsidR="00A7503E">
        <w:rPr>
          <w:rFonts w:eastAsiaTheme="minorEastAsia"/>
          <w:b w:val="0"/>
          <w:bCs w:val="0"/>
          <w:spacing w:val="0"/>
          <w:sz w:val="32"/>
          <w:szCs w:val="32"/>
        </w:rPr>
        <w:t>. Установка реле низкого давления</w:t>
      </w:r>
    </w:p>
    <w:p w:rsidR="00A7503E" w:rsidRDefault="00824918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5.5</w:t>
      </w:r>
      <w:r w:rsidR="00A7503E">
        <w:rPr>
          <w:rFonts w:eastAsiaTheme="minorEastAsia"/>
          <w:b w:val="0"/>
          <w:bCs w:val="0"/>
          <w:spacing w:val="0"/>
          <w:sz w:val="32"/>
          <w:szCs w:val="32"/>
        </w:rPr>
        <w:t>. Долгосрочная остановка системы</w:t>
      </w:r>
    </w:p>
    <w:p w:rsidR="00A7503E" w:rsidRDefault="00A7503E" w:rsidP="00A7503E">
      <w:pPr>
        <w:pStyle w:val="120"/>
        <w:keepNext/>
        <w:keepLines/>
        <w:numPr>
          <w:ilvl w:val="0"/>
          <w:numId w:val="3"/>
        </w:numPr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Техническое обслуживание</w:t>
      </w:r>
    </w:p>
    <w:p w:rsidR="00A7503E" w:rsidRDefault="004660AA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6</w:t>
      </w:r>
      <w:r w:rsidR="00614C3D">
        <w:rPr>
          <w:rFonts w:eastAsiaTheme="minorEastAsia"/>
          <w:b w:val="0"/>
          <w:bCs w:val="0"/>
          <w:spacing w:val="0"/>
          <w:sz w:val="32"/>
          <w:szCs w:val="32"/>
        </w:rPr>
        <w:t>.1. Регистрация эксплуатационных параметров</w:t>
      </w:r>
    </w:p>
    <w:p w:rsidR="00614C3D" w:rsidRDefault="004660AA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6</w:t>
      </w:r>
      <w:r w:rsidR="00614C3D">
        <w:rPr>
          <w:rFonts w:eastAsiaTheme="minorEastAsia"/>
          <w:b w:val="0"/>
          <w:bCs w:val="0"/>
          <w:spacing w:val="0"/>
          <w:sz w:val="32"/>
          <w:szCs w:val="32"/>
        </w:rPr>
        <w:t>.2. Процедура очистки мембранных элементов</w:t>
      </w:r>
    </w:p>
    <w:p w:rsidR="00614C3D" w:rsidRDefault="004660AA" w:rsidP="00A7503E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6</w:t>
      </w:r>
      <w:r w:rsidR="00614C3D">
        <w:rPr>
          <w:rFonts w:eastAsiaTheme="minorEastAsia"/>
          <w:b w:val="0"/>
          <w:bCs w:val="0"/>
          <w:spacing w:val="0"/>
          <w:sz w:val="32"/>
          <w:szCs w:val="32"/>
        </w:rPr>
        <w:t>.3. Обеззараживание мембранных элементов</w:t>
      </w:r>
    </w:p>
    <w:p w:rsidR="00614C3D" w:rsidRDefault="004660AA" w:rsidP="00614C3D">
      <w:pPr>
        <w:pStyle w:val="120"/>
        <w:keepNext/>
        <w:keepLines/>
        <w:shd w:val="clear" w:color="auto" w:fill="auto"/>
        <w:spacing w:after="34" w:line="240" w:lineRule="auto"/>
        <w:ind w:left="360"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6</w:t>
      </w:r>
      <w:r w:rsidR="00614C3D">
        <w:rPr>
          <w:rFonts w:eastAsiaTheme="minorEastAsia"/>
          <w:b w:val="0"/>
          <w:bCs w:val="0"/>
          <w:spacing w:val="0"/>
          <w:sz w:val="32"/>
          <w:szCs w:val="32"/>
        </w:rPr>
        <w:t>.4. Замена мембранных элементов</w:t>
      </w:r>
    </w:p>
    <w:p w:rsidR="00A7503E" w:rsidRDefault="00614C3D" w:rsidP="00A7503E">
      <w:pPr>
        <w:pStyle w:val="120"/>
        <w:keepNext/>
        <w:keepLines/>
        <w:numPr>
          <w:ilvl w:val="0"/>
          <w:numId w:val="3"/>
        </w:numPr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Возможные неисправности системы и методы их устранения</w:t>
      </w:r>
    </w:p>
    <w:p w:rsidR="00614C3D" w:rsidRDefault="00614C3D" w:rsidP="00614C3D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 xml:space="preserve">Приложение 1. </w:t>
      </w:r>
      <w:r w:rsidR="00880980">
        <w:rPr>
          <w:rFonts w:eastAsiaTheme="minorEastAsia"/>
          <w:b w:val="0"/>
          <w:bCs w:val="0"/>
          <w:spacing w:val="0"/>
          <w:sz w:val="32"/>
          <w:szCs w:val="32"/>
        </w:rPr>
        <w:t>Электрическая схема подключения</w:t>
      </w:r>
    </w:p>
    <w:p w:rsidR="00614C3D" w:rsidRDefault="00614C3D" w:rsidP="00614C3D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 xml:space="preserve">Приложение 2. Гидравлические схемы </w:t>
      </w:r>
    </w:p>
    <w:p w:rsidR="00007608" w:rsidRDefault="00007608" w:rsidP="00614C3D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rFonts w:eastAsiaTheme="minorEastAsia"/>
          <w:b w:val="0"/>
          <w:bCs w:val="0"/>
          <w:spacing w:val="0"/>
          <w:sz w:val="32"/>
          <w:szCs w:val="32"/>
        </w:rPr>
        <w:t>Приложение 3. Габаритные размеры</w:t>
      </w:r>
    </w:p>
    <w:p w:rsidR="004660AA" w:rsidRDefault="00D57F9D" w:rsidP="00614C3D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Theme="minorEastAsia"/>
          <w:b w:val="0"/>
          <w:bCs w:val="0"/>
          <w:spacing w:val="0"/>
          <w:sz w:val="32"/>
          <w:szCs w:val="32"/>
        </w:rPr>
      </w:pPr>
      <w:r>
        <w:rPr>
          <w:b w:val="0"/>
          <w:i/>
          <w:noProof/>
          <w:w w:val="90"/>
          <w:sz w:val="32"/>
          <w:szCs w:val="32"/>
          <w:u w:val="single"/>
          <w:lang w:eastAsia="ru-RU"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259715</wp:posOffset>
            </wp:positionV>
            <wp:extent cx="514350" cy="514350"/>
            <wp:effectExtent l="0" t="0" r="0" b="0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05F0" w:rsidRPr="00A163DF" w:rsidRDefault="00614C3D" w:rsidP="004E1D93">
      <w:pPr>
        <w:tabs>
          <w:tab w:val="left" w:pos="2834"/>
          <w:tab w:val="left" w:pos="3863"/>
          <w:tab w:val="left" w:pos="5322"/>
          <w:tab w:val="left" w:pos="5903"/>
          <w:tab w:val="left" w:pos="6198"/>
          <w:tab w:val="left" w:pos="7559"/>
        </w:tabs>
        <w:spacing w:line="280" w:lineRule="auto"/>
        <w:ind w:right="505"/>
        <w:rPr>
          <w:rFonts w:ascii="Arial" w:hAnsi="Arial" w:cs="Arial"/>
          <w:b/>
          <w:sz w:val="32"/>
          <w:szCs w:val="32"/>
          <w:u w:val="single"/>
        </w:rPr>
      </w:pPr>
      <w:r w:rsidRPr="00A163DF">
        <w:rPr>
          <w:rFonts w:ascii="Arial" w:hAnsi="Arial" w:cs="Arial"/>
          <w:b/>
          <w:w w:val="90"/>
          <w:sz w:val="32"/>
          <w:szCs w:val="32"/>
          <w:u w:val="single"/>
        </w:rPr>
        <w:t xml:space="preserve">Внимание! </w:t>
      </w:r>
      <w:r w:rsidRPr="00A163DF">
        <w:rPr>
          <w:rFonts w:ascii="Arial" w:hAnsi="Arial" w:cs="Arial"/>
          <w:b/>
          <w:sz w:val="32"/>
          <w:szCs w:val="32"/>
          <w:u w:val="single"/>
        </w:rPr>
        <w:t xml:space="preserve">Перед </w:t>
      </w:r>
      <w:r w:rsidRPr="00A163DF">
        <w:rPr>
          <w:rFonts w:ascii="Arial" w:hAnsi="Arial" w:cs="Arial"/>
          <w:b/>
          <w:w w:val="95"/>
          <w:sz w:val="32"/>
          <w:szCs w:val="32"/>
          <w:u w:val="single"/>
        </w:rPr>
        <w:t xml:space="preserve">запуском системы </w:t>
      </w:r>
      <w:r w:rsidRPr="00A163DF">
        <w:rPr>
          <w:rFonts w:ascii="Arial" w:hAnsi="Arial" w:cs="Arial"/>
          <w:b/>
          <w:w w:val="90"/>
          <w:sz w:val="32"/>
          <w:szCs w:val="32"/>
          <w:u w:val="single"/>
        </w:rPr>
        <w:t xml:space="preserve">внимательно изучите </w:t>
      </w:r>
      <w:r w:rsidRPr="00A163DF">
        <w:rPr>
          <w:rFonts w:ascii="Arial" w:hAnsi="Arial" w:cs="Arial"/>
          <w:b/>
          <w:sz w:val="32"/>
          <w:szCs w:val="32"/>
          <w:u w:val="single"/>
        </w:rPr>
        <w:t>настоящее</w:t>
      </w:r>
      <w:r w:rsidRPr="00A163DF">
        <w:rPr>
          <w:rFonts w:ascii="Arial" w:hAnsi="Arial" w:cs="Arial"/>
          <w:b/>
          <w:spacing w:val="-15"/>
          <w:sz w:val="32"/>
          <w:szCs w:val="32"/>
          <w:u w:val="single"/>
        </w:rPr>
        <w:t xml:space="preserve"> </w:t>
      </w:r>
      <w:r w:rsidRPr="00A163DF">
        <w:rPr>
          <w:rFonts w:ascii="Arial" w:hAnsi="Arial" w:cs="Arial"/>
          <w:b/>
          <w:sz w:val="32"/>
          <w:szCs w:val="32"/>
          <w:u w:val="single"/>
        </w:rPr>
        <w:t>руководство.</w:t>
      </w:r>
    </w:p>
    <w:p w:rsidR="001D6DEB" w:rsidRDefault="001D6DEB" w:rsidP="004E1D93">
      <w:pPr>
        <w:rPr>
          <w:rFonts w:ascii="Open Sans" w:hAnsi="Open Sans" w:cs="Open Sans"/>
          <w:b/>
          <w:color w:val="4A8BBA"/>
          <w:sz w:val="36"/>
          <w:szCs w:val="36"/>
        </w:rPr>
      </w:pPr>
    </w:p>
    <w:p w:rsidR="00597017" w:rsidRPr="00AC305B" w:rsidRDefault="005B1E9D" w:rsidP="004E1D93">
      <w:pPr>
        <w:rPr>
          <w:rFonts w:ascii="Open Sans" w:hAnsi="Open Sans" w:cs="Open Sans"/>
          <w:b/>
          <w:color w:val="4A8BBA"/>
          <w:sz w:val="36"/>
          <w:szCs w:val="36"/>
        </w:rPr>
      </w:pPr>
      <w:bookmarkStart w:id="0" w:name="_GoBack"/>
      <w:bookmarkEnd w:id="0"/>
      <w:r w:rsidRPr="00AC305B">
        <w:rPr>
          <w:rFonts w:ascii="Open Sans" w:hAnsi="Open Sans" w:cs="Open Sans"/>
          <w:noProof/>
          <w:color w:val="4A8BBA"/>
          <w:sz w:val="36"/>
          <w:szCs w:val="36"/>
          <w:lang w:eastAsia="ru-RU"/>
        </w:rPr>
        <w:lastRenderedPageBreak/>
        <w:drawing>
          <wp:anchor distT="0" distB="0" distL="114300" distR="114300" simplePos="0" relativeHeight="251831296" behindDoc="1" locked="0" layoutInCell="1" allowOverlap="1" wp14:anchorId="6D06B475" wp14:editId="3545D1F5">
            <wp:simplePos x="0" y="0"/>
            <wp:positionH relativeFrom="page">
              <wp:posOffset>636905</wp:posOffset>
            </wp:positionH>
            <wp:positionV relativeFrom="paragraph">
              <wp:posOffset>-92710</wp:posOffset>
            </wp:positionV>
            <wp:extent cx="5939790" cy="470535"/>
            <wp:effectExtent l="0" t="0" r="3810" b="571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1D93" w:rsidRPr="00AC305B">
        <w:rPr>
          <w:rFonts w:ascii="Open Sans" w:hAnsi="Open Sans" w:cs="Open Sans"/>
          <w:b/>
          <w:color w:val="4A8BBA"/>
          <w:sz w:val="36"/>
          <w:szCs w:val="36"/>
        </w:rPr>
        <w:t>1. ОБЩИЕ СВЕДЕНИЯ</w:t>
      </w:r>
    </w:p>
    <w:p w:rsidR="00FF3DBB" w:rsidRDefault="00FF3DBB" w:rsidP="004E1D93">
      <w:pPr>
        <w:pStyle w:val="Commontext"/>
        <w:ind w:firstLine="708"/>
        <w:jc w:val="left"/>
        <w:rPr>
          <w:rFonts w:cs="Arial"/>
          <w:iCs/>
        </w:rPr>
      </w:pPr>
    </w:p>
    <w:p w:rsidR="00F25479" w:rsidRPr="00A163DF" w:rsidRDefault="00F25479" w:rsidP="004E1D93">
      <w:pPr>
        <w:pStyle w:val="Commontext"/>
        <w:ind w:firstLine="708"/>
        <w:jc w:val="left"/>
        <w:rPr>
          <w:rFonts w:cs="Arial"/>
          <w:iCs/>
        </w:rPr>
      </w:pPr>
      <w:r w:rsidRPr="00A163DF">
        <w:rPr>
          <w:rFonts w:cs="Arial"/>
          <w:iCs/>
        </w:rPr>
        <w:t xml:space="preserve">Система обратного осмоса серии Ecvols RO PREMIUM предназначена для очистки от </w:t>
      </w:r>
      <w:proofErr w:type="spellStart"/>
      <w:r w:rsidRPr="00A163DF">
        <w:rPr>
          <w:rFonts w:cs="Arial"/>
          <w:iCs/>
        </w:rPr>
        <w:t>сложноудаляе</w:t>
      </w:r>
      <w:r w:rsidR="00AE1882" w:rsidRPr="00A163DF">
        <w:rPr>
          <w:rFonts w:cs="Arial"/>
          <w:iCs/>
        </w:rPr>
        <w:t>мых</w:t>
      </w:r>
      <w:proofErr w:type="spellEnd"/>
      <w:r w:rsidR="00AE1882" w:rsidRPr="00A163DF">
        <w:rPr>
          <w:rFonts w:cs="Arial"/>
          <w:iCs/>
        </w:rPr>
        <w:t xml:space="preserve"> загрязни</w:t>
      </w:r>
      <w:r w:rsidR="005B1E9D" w:rsidRPr="00A163DF">
        <w:rPr>
          <w:rFonts w:cs="Arial"/>
          <w:iCs/>
        </w:rPr>
        <w:t>телей (бор, кремневые соединения</w:t>
      </w:r>
      <w:r w:rsidRPr="00A163DF">
        <w:rPr>
          <w:rFonts w:cs="Arial"/>
          <w:iCs/>
        </w:rPr>
        <w:t xml:space="preserve"> и т</w:t>
      </w:r>
      <w:r w:rsidR="00AE1882" w:rsidRPr="00A163DF">
        <w:rPr>
          <w:rFonts w:cs="Arial"/>
          <w:iCs/>
        </w:rPr>
        <w:t>.</w:t>
      </w:r>
      <w:r w:rsidRPr="00A163DF">
        <w:rPr>
          <w:rFonts w:cs="Arial"/>
          <w:iCs/>
        </w:rPr>
        <w:t>д</w:t>
      </w:r>
      <w:r w:rsidR="00AE1882" w:rsidRPr="00A163DF">
        <w:rPr>
          <w:rFonts w:cs="Arial"/>
          <w:iCs/>
        </w:rPr>
        <w:t>.</w:t>
      </w:r>
      <w:r w:rsidRPr="00A163DF">
        <w:rPr>
          <w:rFonts w:cs="Arial"/>
          <w:iCs/>
        </w:rPr>
        <w:t xml:space="preserve">) из подземных и поверхностных источников водоснабжения. Получения деминерализованной воды, для использования в промышленных и бытовых целях. </w:t>
      </w:r>
    </w:p>
    <w:p w:rsidR="00D60F72" w:rsidRPr="00A163DF" w:rsidRDefault="00D60F72" w:rsidP="004E1D93">
      <w:pPr>
        <w:pStyle w:val="Commontext"/>
        <w:ind w:firstLine="708"/>
        <w:jc w:val="left"/>
        <w:rPr>
          <w:rFonts w:cs="Arial"/>
          <w:iCs/>
        </w:rPr>
      </w:pPr>
      <w:r w:rsidRPr="00A163DF">
        <w:rPr>
          <w:rFonts w:cs="Arial"/>
          <w:iCs/>
        </w:rPr>
        <w:t xml:space="preserve">К эксплуатации установки допускаются сотрудники и пользователи, ознакомившиеся </w:t>
      </w:r>
      <w:r w:rsidRPr="00A163DF">
        <w:rPr>
          <w:rFonts w:cs="Arial"/>
          <w:iCs/>
        </w:rPr>
        <w:br/>
        <w:t>с настоящим руководством и прошедшие инструктаж.</w:t>
      </w:r>
    </w:p>
    <w:p w:rsidR="00D60F72" w:rsidRPr="00A163DF" w:rsidRDefault="00D60F72" w:rsidP="004E1D93">
      <w:pPr>
        <w:pStyle w:val="Commontext"/>
        <w:ind w:firstLine="708"/>
        <w:jc w:val="left"/>
        <w:rPr>
          <w:rFonts w:cs="Arial"/>
          <w:iCs/>
        </w:rPr>
      </w:pPr>
      <w:r w:rsidRPr="00A163DF">
        <w:rPr>
          <w:rFonts w:cs="Arial"/>
          <w:iCs/>
        </w:rPr>
        <w:t xml:space="preserve">Во избежание выхода из строя мембранных фильтрующих элементов не допускается </w:t>
      </w:r>
      <w:r w:rsidRPr="00A163DF">
        <w:rPr>
          <w:rFonts w:cs="Arial"/>
          <w:iCs/>
        </w:rPr>
        <w:br/>
        <w:t>подача горячей воды с температурой выше 40</w:t>
      </w:r>
      <w:r w:rsidRPr="00A163DF">
        <w:rPr>
          <w:rFonts w:cs="Arial"/>
          <w:iCs/>
          <w:vertAlign w:val="superscript"/>
        </w:rPr>
        <w:t>О</w:t>
      </w:r>
      <w:r w:rsidRPr="00A163DF">
        <w:rPr>
          <w:rFonts w:cs="Arial"/>
          <w:iCs/>
        </w:rPr>
        <w:t>С.</w:t>
      </w:r>
    </w:p>
    <w:p w:rsidR="00D60F72" w:rsidRPr="00A163DF" w:rsidRDefault="00D60F72" w:rsidP="004E1D93">
      <w:pPr>
        <w:pStyle w:val="Commontext"/>
        <w:ind w:firstLine="708"/>
        <w:jc w:val="left"/>
        <w:rPr>
          <w:rFonts w:cs="Arial"/>
          <w:iCs/>
        </w:rPr>
      </w:pPr>
      <w:r w:rsidRPr="00A163DF">
        <w:rPr>
          <w:rFonts w:cs="Arial"/>
          <w:iCs/>
        </w:rPr>
        <w:t>Комплектация установок серии может меняться в соответствии с Техническими Условиями и пожеланиями Заказчика.</w:t>
      </w:r>
    </w:p>
    <w:p w:rsidR="00D60F72" w:rsidRPr="00A163DF" w:rsidRDefault="00D60F72" w:rsidP="004E1D93">
      <w:pPr>
        <w:pStyle w:val="Commontext"/>
        <w:ind w:firstLine="708"/>
        <w:jc w:val="left"/>
        <w:rPr>
          <w:rFonts w:cs="Arial"/>
          <w:iCs/>
        </w:rPr>
      </w:pPr>
      <w:r w:rsidRPr="00A163DF">
        <w:rPr>
          <w:rFonts w:cs="Arial"/>
          <w:iCs/>
          <w:szCs w:val="20"/>
        </w:rPr>
        <w:t xml:space="preserve">В связи с постоянной работой по усовершенствованию установок </w:t>
      </w:r>
      <w:r w:rsidRPr="00A163DF">
        <w:rPr>
          <w:rFonts w:cs="Arial"/>
          <w:iCs/>
        </w:rPr>
        <w:t xml:space="preserve">типа </w:t>
      </w:r>
      <w:r w:rsidRPr="00A163DF">
        <w:rPr>
          <w:rFonts w:cs="Arial"/>
          <w:iCs/>
          <w:lang w:val="en-US"/>
        </w:rPr>
        <w:t>RO</w:t>
      </w:r>
      <w:r w:rsidRPr="00A163DF">
        <w:rPr>
          <w:rFonts w:cs="Arial"/>
          <w:iCs/>
        </w:rPr>
        <w:t>, возможны отличия установок от данного руководства, не влияющие на их технические характеристики и функциональные возможности.</w:t>
      </w:r>
    </w:p>
    <w:p w:rsidR="005B1E9D" w:rsidRDefault="008E6AF6" w:rsidP="005B1E9D">
      <w:pPr>
        <w:pStyle w:val="Commontext"/>
        <w:ind w:firstLine="708"/>
        <w:jc w:val="left"/>
        <w:rPr>
          <w:rFonts w:ascii="Open Sans" w:hAnsi="Open Sans" w:cs="Open Sans"/>
          <w:b/>
          <w:color w:val="4A8BBA"/>
          <w:sz w:val="36"/>
          <w:szCs w:val="36"/>
        </w:rPr>
      </w:pPr>
      <w:r w:rsidRPr="00AC305B">
        <w:rPr>
          <w:rFonts w:ascii="Open Sans" w:hAnsi="Open Sans" w:cs="Open Sans"/>
          <w:noProof/>
          <w:color w:val="4A8BBA"/>
          <w:sz w:val="36"/>
          <w:szCs w:val="36"/>
        </w:rPr>
        <w:drawing>
          <wp:anchor distT="0" distB="0" distL="114300" distR="114300" simplePos="0" relativeHeight="251837440" behindDoc="1" locked="0" layoutInCell="1" allowOverlap="1" wp14:anchorId="7B723876" wp14:editId="67ECF66F">
            <wp:simplePos x="0" y="0"/>
            <wp:positionH relativeFrom="page">
              <wp:posOffset>628650</wp:posOffset>
            </wp:positionH>
            <wp:positionV relativeFrom="paragraph">
              <wp:posOffset>242721</wp:posOffset>
            </wp:positionV>
            <wp:extent cx="5939790" cy="470535"/>
            <wp:effectExtent l="0" t="0" r="3810" b="5715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D93" w:rsidRDefault="004E1D93" w:rsidP="005B1E9D">
      <w:pPr>
        <w:pStyle w:val="Commontext"/>
        <w:jc w:val="left"/>
        <w:rPr>
          <w:rFonts w:cs="Arial"/>
          <w:b/>
          <w:color w:val="4A8BBA"/>
          <w:sz w:val="32"/>
          <w:szCs w:val="32"/>
        </w:rPr>
      </w:pPr>
      <w:r w:rsidRPr="005B1E9D">
        <w:rPr>
          <w:rFonts w:ascii="Open Sans" w:hAnsi="Open Sans" w:cs="Open Sans"/>
          <w:b/>
          <w:color w:val="4A8BBA"/>
          <w:sz w:val="36"/>
          <w:szCs w:val="36"/>
        </w:rPr>
        <w:t>2. ОБОРУДОВАНИЕ</w:t>
      </w:r>
      <w:r w:rsidR="008E6AF6">
        <w:rPr>
          <w:rFonts w:cs="Arial"/>
          <w:b/>
          <w:color w:val="4A8BBA"/>
          <w:sz w:val="32"/>
          <w:szCs w:val="32"/>
        </w:rPr>
        <w:br/>
      </w:r>
    </w:p>
    <w:p w:rsidR="00FF3DBB" w:rsidRPr="00E621B7" w:rsidRDefault="004E1D93" w:rsidP="004E1D93">
      <w:pPr>
        <w:jc w:val="both"/>
        <w:rPr>
          <w:rFonts w:ascii="Open Sans" w:hAnsi="Open Sans" w:cs="Open Sans"/>
          <w:b/>
          <w:color w:val="4A8BBA"/>
          <w:sz w:val="28"/>
          <w:szCs w:val="28"/>
        </w:rPr>
      </w:pPr>
      <w:r w:rsidRPr="005B1E9D">
        <w:rPr>
          <w:rFonts w:ascii="Open Sans" w:hAnsi="Open Sans" w:cs="Open Sans"/>
          <w:b/>
          <w:color w:val="4A8BBA"/>
          <w:sz w:val="28"/>
          <w:szCs w:val="28"/>
        </w:rPr>
        <w:t xml:space="preserve">2.1. </w:t>
      </w:r>
      <w:r w:rsidR="00394CE2" w:rsidRPr="005B1E9D">
        <w:rPr>
          <w:rFonts w:ascii="Open Sans" w:hAnsi="Open Sans" w:cs="Open Sans"/>
          <w:b/>
          <w:color w:val="4A8BBA"/>
          <w:sz w:val="28"/>
          <w:szCs w:val="28"/>
        </w:rPr>
        <w:t>Назначение оборудования</w:t>
      </w:r>
      <w:r w:rsidR="0063348E" w:rsidRPr="005B1E9D">
        <w:rPr>
          <w:rFonts w:ascii="Open Sans" w:hAnsi="Open Sans" w:cs="Open Sans"/>
          <w:b/>
          <w:color w:val="4A8BBA"/>
          <w:sz w:val="28"/>
          <w:szCs w:val="28"/>
        </w:rPr>
        <w:t xml:space="preserve"> и комплектация системы</w:t>
      </w:r>
      <w:r w:rsidR="005C19C5" w:rsidRPr="005C19C5">
        <w:rPr>
          <w:rFonts w:cs="Arial"/>
          <w:iCs/>
          <w:szCs w:val="20"/>
        </w:rPr>
        <mc:AlternateContent>
          <mc:Choice Requires="wps">
            <w:drawing>
              <wp:anchor distT="45720" distB="45720" distL="114300" distR="114300" simplePos="0" relativeHeight="251864064" behindDoc="0" locked="0" layoutInCell="1" allowOverlap="1" wp14:anchorId="4B2D2941" wp14:editId="1E946DD8">
                <wp:simplePos x="0" y="0"/>
                <wp:positionH relativeFrom="column">
                  <wp:posOffset>861223</wp:posOffset>
                </wp:positionH>
                <wp:positionV relativeFrom="paragraph">
                  <wp:posOffset>299607</wp:posOffset>
                </wp:positionV>
                <wp:extent cx="981710" cy="203200"/>
                <wp:effectExtent l="0" t="0" r="0" b="6350"/>
                <wp:wrapSquare wrapText="bothSides"/>
                <wp:docPr id="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71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C19C5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  <w:t>4040x1 – RO-300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D2941" id="_x0000_s1027" type="#_x0000_t202" style="position:absolute;left:0;text-align:left;margin-left:67.8pt;margin-top:23.6pt;width:77.3pt;height:16pt;z-index:251864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" filled="f" stroked="f">
                <v:textbox>
                  <w:txbxContent>
                    <w:p w:rsidR="00CA3FFA" w:rsidRPr="005C19C5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  <w:t>4040x1 – RO-300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1D93" w:rsidRPr="005C19C5" w:rsidRDefault="005C19C5" w:rsidP="004E1D93">
      <w:pPr>
        <w:pStyle w:val="Commontext"/>
        <w:ind w:firstLine="708"/>
        <w:jc w:val="left"/>
        <w:rPr>
          <w:rFonts w:cs="Arial"/>
          <w:iCs/>
          <w:color w:val="FFFF00"/>
          <w:szCs w:val="20"/>
        </w:rPr>
      </w:pPr>
      <w:r w:rsidRPr="005C19C5">
        <w:rPr>
          <w:rFonts w:cs="Arial"/>
          <w:iCs/>
          <w:noProof/>
          <w:color w:val="FFFF00"/>
          <w:szCs w:val="20"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>
                <wp:simplePos x="0" y="0"/>
                <wp:positionH relativeFrom="column">
                  <wp:posOffset>4863297</wp:posOffset>
                </wp:positionH>
                <wp:positionV relativeFrom="paragraph">
                  <wp:posOffset>50069</wp:posOffset>
                </wp:positionV>
                <wp:extent cx="1054735" cy="231140"/>
                <wp:effectExtent l="0" t="0" r="0" b="0"/>
                <wp:wrapSquare wrapText="bothSides"/>
                <wp:docPr id="2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73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925EB" w:rsidRDefault="00CA3FFA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 w:rsidRPr="005925EB"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Мембранный блок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382.95pt;margin-top:3.95pt;width:83.05pt;height:18.2pt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" filled="f" stroked="f">
                <v:textbox>
                  <w:txbxContent>
                    <w:p w:rsidR="00CA3FFA" w:rsidRPr="005925EB" w:rsidRDefault="00CA3FFA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 w:rsidRPr="005925EB">
                        <w:rPr>
                          <w:b/>
                          <w:i/>
                          <w:sz w:val="16"/>
                          <w:szCs w:val="16"/>
                        </w:rPr>
                        <w:t>Мембранный блок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19C5">
        <w:rPr>
          <w:rFonts w:cs="Arial"/>
          <w:iCs/>
          <w:color w:val="FFFF00"/>
          <w:szCs w:val="20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64DC59B" wp14:editId="30A2A752">
                <wp:simplePos x="0" y="0"/>
                <wp:positionH relativeFrom="column">
                  <wp:posOffset>628015</wp:posOffset>
                </wp:positionH>
                <wp:positionV relativeFrom="paragraph">
                  <wp:posOffset>136525</wp:posOffset>
                </wp:positionV>
                <wp:extent cx="220345" cy="661670"/>
                <wp:effectExtent l="0" t="0" r="27305" b="24130"/>
                <wp:wrapNone/>
                <wp:docPr id="3" name="Прямая соединительная линия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0345" cy="661670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accent1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F95ABF" id="Прямая соединительная линия 3" o:spid="_x0000_s1026" style="position:absolute;flip:y;z-index:25165823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9.45pt,10.75pt" to="66.8pt,6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" strokecolor="#5b9bd5 [3204]">
                <v:stroke dashstyle="dash"/>
              </v:line>
            </w:pict>
          </mc:Fallback>
        </mc:AlternateContent>
      </w:r>
      <w:r w:rsidRPr="005C19C5">
        <w:rPr>
          <w:rFonts w:cs="Arial"/>
          <w:iCs/>
          <w:color w:val="FFFF00"/>
          <w:szCs w:val="20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06E9940" wp14:editId="6DF9F06F">
                <wp:simplePos x="0" y="0"/>
                <wp:positionH relativeFrom="column">
                  <wp:posOffset>582930</wp:posOffset>
                </wp:positionH>
                <wp:positionV relativeFrom="paragraph">
                  <wp:posOffset>793115</wp:posOffset>
                </wp:positionV>
                <wp:extent cx="48895" cy="63500"/>
                <wp:effectExtent l="0" t="0" r="27305" b="1270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4F5545" id="Прямоугольник 2" o:spid="_x0000_s1026" style="position:absolute;margin-left:45.9pt;margin-top:62.45pt;width:3.85pt;height: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" fillcolor="#5b9bd5 [3204]" strokecolor="#1f4d78 [1604]" strokeweight="1pt"/>
            </w:pict>
          </mc:Fallback>
        </mc:AlternateContent>
      </w:r>
      <w:r w:rsidR="005925EB" w:rsidRPr="005C19C5">
        <w:rPr>
          <w:rFonts w:cs="Arial"/>
          <w:iCs/>
          <w:color w:val="FFFF00"/>
          <w:szCs w:val="20"/>
        </w:rPr>
        <w:tab/>
      </w:r>
    </w:p>
    <w:p w:rsidR="004E1D93" w:rsidRPr="005C19C5" w:rsidRDefault="005C19C5" w:rsidP="004E1D93">
      <w:pPr>
        <w:pStyle w:val="Commontext"/>
        <w:ind w:firstLine="708"/>
        <w:jc w:val="left"/>
        <w:rPr>
          <w:rFonts w:cs="Arial"/>
          <w:iCs/>
          <w:color w:val="FFFF00"/>
          <w:szCs w:val="20"/>
        </w:rPr>
      </w:pPr>
      <w:r w:rsidRPr="005C19C5">
        <w:rPr>
          <w:rFonts w:cs="Arial"/>
          <w:iCs/>
          <w:color w:val="FFFF00"/>
          <w:szCs w:val="20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4B2D2941" wp14:editId="1E946DD8">
                <wp:simplePos x="0" y="0"/>
                <wp:positionH relativeFrom="column">
                  <wp:posOffset>1151255</wp:posOffset>
                </wp:positionH>
                <wp:positionV relativeFrom="paragraph">
                  <wp:posOffset>98425</wp:posOffset>
                </wp:positionV>
                <wp:extent cx="1153795" cy="328295"/>
                <wp:effectExtent l="0" t="0" r="0" b="0"/>
                <wp:wrapSquare wrapText="bothSides"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795" cy="328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  <w:t xml:space="preserve">4040x2 – RO-500 </w:t>
                            </w:r>
                          </w:p>
                          <w:p w:rsidR="00CA3FFA" w:rsidRPr="005925EB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сос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D2941" id="_x0000_s1029" type="#_x0000_t202" style="position:absolute;left:0;text-align:left;margin-left:90.65pt;margin-top:7.75pt;width:90.85pt;height:25.85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" filled="f" stroked="f">
                <v:textbox>
                  <w:txbxContent>
                    <w:p w:rsidR="00CA3FFA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  <w:t xml:space="preserve">4040x2 – RO-500 </w:t>
                      </w:r>
                    </w:p>
                    <w:p w:rsidR="00CA3FFA" w:rsidRPr="005925EB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proofErr w:type="spellStart"/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сос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5C19C5">
        <w:rPr>
          <w:rFonts w:cs="Arial"/>
          <w:iCs/>
          <w:color w:val="FFFF00"/>
          <w:szCs w:val="20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CC9448B" wp14:editId="20573B60">
                <wp:simplePos x="0" y="0"/>
                <wp:positionH relativeFrom="column">
                  <wp:posOffset>845153</wp:posOffset>
                </wp:positionH>
                <wp:positionV relativeFrom="paragraph">
                  <wp:posOffset>3175</wp:posOffset>
                </wp:positionV>
                <wp:extent cx="972185" cy="0"/>
                <wp:effectExtent l="0" t="0" r="18415" b="19050"/>
                <wp:wrapNone/>
                <wp:docPr id="4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185" cy="0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accent1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5F1FB3" id="Прямая соединительная линия 4" o:spid="_x0000_s1026" style="position:absolute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6.55pt,.25pt" to="143.1pt,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" strokecolor="#5b9bd5 [3204]">
                <v:stroke dashstyle="dash"/>
              </v:line>
            </w:pict>
          </mc:Fallback>
        </mc:AlternateContent>
      </w:r>
      <w:r w:rsidR="005B1E9D" w:rsidRPr="005C19C5">
        <w:rPr>
          <w:rFonts w:cs="Arial"/>
          <w:iCs/>
          <w:noProof/>
          <w:color w:val="FFFF00"/>
          <w:szCs w:val="20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4980419</wp:posOffset>
                </wp:positionH>
                <wp:positionV relativeFrom="paragraph">
                  <wp:posOffset>99773</wp:posOffset>
                </wp:positionV>
                <wp:extent cx="972326" cy="0"/>
                <wp:effectExtent l="0" t="0" r="37465" b="19050"/>
                <wp:wrapNone/>
                <wp:docPr id="255" name="Прямая соединительная линия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326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A9571A" id="Прямая соединительная линия 255" o:spid="_x0000_s1026" style="position:absolute;z-index:25184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2.15pt,7.85pt" to="468.7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" strokecolor="#5b9bd5 [3204]" strokeweight="1.5pt">
                <v:stroke joinstyle="miter"/>
              </v:line>
            </w:pict>
          </mc:Fallback>
        </mc:AlternateContent>
      </w:r>
      <w:r w:rsidR="005B1E9D" w:rsidRPr="005C19C5">
        <w:rPr>
          <w:rFonts w:cs="Arial"/>
          <w:iCs/>
          <w:noProof/>
          <w:color w:val="FFFF00"/>
          <w:szCs w:val="20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4740920</wp:posOffset>
                </wp:positionH>
                <wp:positionV relativeFrom="paragraph">
                  <wp:posOffset>88701</wp:posOffset>
                </wp:positionV>
                <wp:extent cx="246832" cy="661958"/>
                <wp:effectExtent l="0" t="0" r="20320" b="24130"/>
                <wp:wrapNone/>
                <wp:docPr id="254" name="Прямая соединительная линия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6832" cy="66195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4886FA" id="Прямая соединительная линия 254" o:spid="_x0000_s1026" style="position:absolute;flip:y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3.3pt,7pt" to="392.75pt,5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" strokecolor="#5b9bd5 [3204]" strokeweight="1.5pt">
                <v:stroke joinstyle="miter"/>
              </v:line>
            </w:pict>
          </mc:Fallback>
        </mc:AlternateContent>
      </w:r>
    </w:p>
    <w:p w:rsidR="004E1D93" w:rsidRPr="005C19C5" w:rsidRDefault="004E1D93" w:rsidP="004E1D93">
      <w:pPr>
        <w:pStyle w:val="Commontext"/>
        <w:ind w:firstLine="708"/>
        <w:jc w:val="left"/>
        <w:rPr>
          <w:rFonts w:cs="Arial"/>
          <w:iCs/>
          <w:color w:val="FFFF00"/>
          <w:szCs w:val="20"/>
        </w:rPr>
      </w:pPr>
    </w:p>
    <w:p w:rsidR="00D83D41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color w:val="FFFF00"/>
          <w:szCs w:val="20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CC9448B" wp14:editId="20573B60">
                <wp:simplePos x="0" y="0"/>
                <wp:positionH relativeFrom="column">
                  <wp:posOffset>1156172</wp:posOffset>
                </wp:positionH>
                <wp:positionV relativeFrom="paragraph">
                  <wp:posOffset>7620</wp:posOffset>
                </wp:positionV>
                <wp:extent cx="972185" cy="0"/>
                <wp:effectExtent l="0" t="0" r="18415" b="19050"/>
                <wp:wrapNone/>
                <wp:docPr id="9" name="Прямая соединительная линия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185" cy="0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accent1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F12009" id="Прямая соединительная линия 9" o:spid="_x0000_s1026" style="position:absolute;z-index:25186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1.05pt,.6pt" to="167.6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" strokecolor="#5b9bd5 [3204]">
                <v:stroke dashstyle="dash"/>
              </v:line>
            </w:pict>
          </mc:Fallback>
        </mc:AlternateContent>
      </w:r>
      <w:r w:rsidRPr="005C19C5">
        <w:rPr>
          <w:rFonts w:cs="Arial"/>
          <w:iCs/>
          <w:color w:val="FFFF00"/>
          <w:szCs w:val="20"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464DC59B" wp14:editId="30A2A752">
                <wp:simplePos x="0" y="0"/>
                <wp:positionH relativeFrom="column">
                  <wp:posOffset>1042902</wp:posOffset>
                </wp:positionH>
                <wp:positionV relativeFrom="paragraph">
                  <wp:posOffset>5973</wp:posOffset>
                </wp:positionV>
                <wp:extent cx="122221" cy="362503"/>
                <wp:effectExtent l="0" t="0" r="30480" b="19050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2221" cy="362503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accent1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33F8DF" id="Прямая соединительная линия 8" o:spid="_x0000_s1026" style="position:absolute;flip:y;z-index:251659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2.1pt,.45pt" to="91.7pt,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" strokecolor="#5b9bd5 [3204]">
                <v:stroke dashstyle="dash"/>
              </v:line>
            </w:pict>
          </mc:Fallback>
        </mc:AlternateContent>
      </w:r>
    </w:p>
    <w:p w:rsidR="00D83D41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7680" behindDoc="0" locked="0" layoutInCell="1" allowOverlap="1" wp14:anchorId="4DAC3559" wp14:editId="6287816E">
                <wp:simplePos x="0" y="0"/>
                <wp:positionH relativeFrom="column">
                  <wp:posOffset>1612900</wp:posOffset>
                </wp:positionH>
                <wp:positionV relativeFrom="paragraph">
                  <wp:posOffset>101600</wp:posOffset>
                </wp:positionV>
                <wp:extent cx="1151890" cy="487680"/>
                <wp:effectExtent l="0" t="0" r="0" b="7620"/>
                <wp:wrapSquare wrapText="bothSides"/>
                <wp:docPr id="2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1890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925EB" w:rsidRDefault="00CA3FFA" w:rsidP="005925EB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Вертикальный Многоступенчатый 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насос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C3559" id="_x0000_s1030" type="#_x0000_t202" style="position:absolute;left:0;text-align:left;margin-left:127pt;margin-top:8pt;width:90.7pt;height:38.4pt;z-index:25184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" filled="f" stroked="f">
                <v:textbox>
                  <w:txbxContent>
                    <w:p w:rsidR="00CA3FFA" w:rsidRPr="005925EB" w:rsidRDefault="00CA3FFA" w:rsidP="005925EB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Вертикальный Многоступенчатый 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br/>
                        <w:t xml:space="preserve"> насос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="Arial"/>
          <w:iCs/>
          <w:noProof/>
          <w:szCs w:val="20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120366</wp:posOffset>
            </wp:positionH>
            <wp:positionV relativeFrom="paragraph">
              <wp:posOffset>32907</wp:posOffset>
            </wp:positionV>
            <wp:extent cx="1605915" cy="4601845"/>
            <wp:effectExtent l="0" t="0" r="0" b="8255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right cutted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460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b/>
          <w:noProof/>
          <w:color w:val="4A8BBA"/>
          <w:sz w:val="32"/>
          <w:szCs w:val="32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margin">
              <wp:posOffset>2969895</wp:posOffset>
            </wp:positionH>
            <wp:positionV relativeFrom="paragraph">
              <wp:posOffset>10160</wp:posOffset>
            </wp:positionV>
            <wp:extent cx="2002790" cy="4594860"/>
            <wp:effectExtent l="0" t="0" r="0" b="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front-cutted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D41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06E9940" wp14:editId="6DF9F06F">
                <wp:simplePos x="0" y="0"/>
                <wp:positionH relativeFrom="column">
                  <wp:posOffset>997798</wp:posOffset>
                </wp:positionH>
                <wp:positionV relativeFrom="paragraph">
                  <wp:posOffset>74854</wp:posOffset>
                </wp:positionV>
                <wp:extent cx="48895" cy="63500"/>
                <wp:effectExtent l="0" t="0" r="27305" b="1270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FB920" id="Прямоугольник 7" o:spid="_x0000_s1026" style="position:absolute;margin-left:78.55pt;margin-top:5.9pt;width:3.85pt;height: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" fillcolor="#5b9bd5 [3204]" strokecolor="#1f4d78 [1604]" strokeweight="1pt"/>
            </w:pict>
          </mc:Fallback>
        </mc:AlternateContent>
      </w:r>
    </w:p>
    <w:p w:rsidR="00D83D41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38FC1B9" wp14:editId="6D07CC11">
                <wp:simplePos x="0" y="0"/>
                <wp:positionH relativeFrom="column">
                  <wp:posOffset>1671117</wp:posOffset>
                </wp:positionH>
                <wp:positionV relativeFrom="paragraph">
                  <wp:posOffset>127635</wp:posOffset>
                </wp:positionV>
                <wp:extent cx="972185" cy="0"/>
                <wp:effectExtent l="0" t="0" r="37465" b="19050"/>
                <wp:wrapNone/>
                <wp:docPr id="262" name="Прямая соединительная линия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18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D09353" id="Прямая соединительная линия 262" o:spid="_x0000_s1026" style="position:absolute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1.6pt,10.05pt" to="208.15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" strokecolor="#5b9bd5 [3204]" strokeweight="1.5pt">
                <v:stroke joinstyle="miter"/>
              </v:line>
            </w:pict>
          </mc:Fallback>
        </mc:AlternateContent>
      </w:r>
      <w:r w:rsidR="005B1E9D">
        <w:rPr>
          <w:rFonts w:cs="Arial"/>
          <w:iCs/>
          <w:noProof/>
          <w:szCs w:val="20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4693930</wp:posOffset>
                </wp:positionH>
                <wp:positionV relativeFrom="paragraph">
                  <wp:posOffset>14406</wp:posOffset>
                </wp:positionV>
                <wp:extent cx="55659" cy="63610"/>
                <wp:effectExtent l="0" t="0" r="20955" b="12700"/>
                <wp:wrapNone/>
                <wp:docPr id="253" name="Прямоугольник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59" cy="636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D2E2C2" id="Прямоугольник 253" o:spid="_x0000_s1026" style="position:absolute;margin-left:369.6pt;margin-top:1.15pt;width:4.4pt;height: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" fillcolor="#5b9bd5 [3204]" strokecolor="#1f4d78 [1604]" strokeweight="1pt"/>
            </w:pict>
          </mc:Fallback>
        </mc:AlternateContent>
      </w:r>
      <w:r w:rsidR="005925EB"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D78CEB3" wp14:editId="0E9E7C33">
                <wp:simplePos x="0" y="0"/>
                <wp:positionH relativeFrom="column">
                  <wp:posOffset>1410623</wp:posOffset>
                </wp:positionH>
                <wp:positionV relativeFrom="paragraph">
                  <wp:posOffset>771739</wp:posOffset>
                </wp:positionV>
                <wp:extent cx="49489" cy="63500"/>
                <wp:effectExtent l="0" t="0" r="27305" b="12700"/>
                <wp:wrapNone/>
                <wp:docPr id="260" name="Прямоугольник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489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AD8639" id="Прямоугольник 260" o:spid="_x0000_s1026" style="position:absolute;margin-left:111.05pt;margin-top:60.75pt;width:3.9pt;height: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" fillcolor="#5b9bd5 [3204]" strokecolor="#1f4d78 [1604]" strokeweight="1pt"/>
            </w:pict>
          </mc:Fallback>
        </mc:AlternateContent>
      </w:r>
      <w:r w:rsidR="005925EB"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A0E62E8" wp14:editId="14F557E5">
                <wp:simplePos x="0" y="0"/>
                <wp:positionH relativeFrom="column">
                  <wp:posOffset>1455502</wp:posOffset>
                </wp:positionH>
                <wp:positionV relativeFrom="paragraph">
                  <wp:posOffset>115391</wp:posOffset>
                </wp:positionV>
                <wp:extent cx="220709" cy="661670"/>
                <wp:effectExtent l="38100" t="0" r="27305" b="62230"/>
                <wp:wrapNone/>
                <wp:docPr id="261" name="Прямая соединительная линия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0709" cy="661670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5625037" id="Прямая соединительная линия 261" o:spid="_x0000_s1026" style="position:absolute;flip:y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4.6pt,9.1pt" to="132pt,6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" strokecolor="#5b9bd5 [3204]" strokeweight="1.5pt">
                <v:stroke startarrow="diamond"/>
              </v:lin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b/>
          <w:color w:val="4A8BBA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1F55C28B" wp14:editId="381507F8">
                <wp:simplePos x="0" y="0"/>
                <wp:positionH relativeFrom="column">
                  <wp:posOffset>4929505</wp:posOffset>
                </wp:positionH>
                <wp:positionV relativeFrom="paragraph">
                  <wp:posOffset>106045</wp:posOffset>
                </wp:positionV>
                <wp:extent cx="781685" cy="231140"/>
                <wp:effectExtent l="0" t="0" r="0" b="0"/>
                <wp:wrapSquare wrapText="bothSides"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68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925EB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Ротаметры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55C28B" id="_x0000_s1031" type="#_x0000_t202" style="position:absolute;left:0;text-align:left;margin-left:388.15pt;margin-top:8.35pt;width:61.55pt;height:18.2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" filled="f" stroked="f">
                <v:textbox>
                  <w:txbxContent>
                    <w:p w:rsidR="00CA3FFA" w:rsidRPr="005925EB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Ротаметры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b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7D94105" wp14:editId="44A04797">
                <wp:simplePos x="0" y="0"/>
                <wp:positionH relativeFrom="column">
                  <wp:posOffset>4060825</wp:posOffset>
                </wp:positionH>
                <wp:positionV relativeFrom="paragraph">
                  <wp:posOffset>665480</wp:posOffset>
                </wp:positionV>
                <wp:extent cx="55245" cy="63500"/>
                <wp:effectExtent l="0" t="0" r="20955" b="1270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8C4551" id="Прямоугольник 41" o:spid="_x0000_s1026" style="position:absolute;margin-left:319.75pt;margin-top:52.4pt;width:4.35pt;height: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" fillcolor="#5b9bd5 [3204]" strokecolor="#1f4d78 [1604]" strokeweight="1pt"/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b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648FF64" wp14:editId="797A818E">
                <wp:simplePos x="0" y="0"/>
                <wp:positionH relativeFrom="margin">
                  <wp:posOffset>4911742</wp:posOffset>
                </wp:positionH>
                <wp:positionV relativeFrom="paragraph">
                  <wp:posOffset>10572</wp:posOffset>
                </wp:positionV>
                <wp:extent cx="972185" cy="0"/>
                <wp:effectExtent l="0" t="0" r="37465" b="1905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18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C24609" id="Прямая соединительная линия 43" o:spid="_x0000_s1026" style="position:absolute;z-index:2518896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" from="386.75pt,.85pt" to="463.3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" strokecolor="#5b9bd5 [3204]" strokeweight="1.5pt">
                <v:stroke joinstyle="miter"/>
                <w10:wrap anchorx="margin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AC850AC" wp14:editId="71CBC527">
                <wp:simplePos x="0" y="0"/>
                <wp:positionH relativeFrom="column">
                  <wp:posOffset>4382514</wp:posOffset>
                </wp:positionH>
                <wp:positionV relativeFrom="paragraph">
                  <wp:posOffset>8328</wp:posOffset>
                </wp:positionV>
                <wp:extent cx="540303" cy="519166"/>
                <wp:effectExtent l="0" t="0" r="31750" b="33655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0303" cy="51916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DD1E82" id="Прямая соединительная линия 48" o:spid="_x0000_s1026" style="position:absolute;flip:y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5.1pt,.65pt" to="387.65pt,4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" strokecolor="#5b9bd5 [3204]" strokeweight="1.5pt">
                <v:stroke joinstyle="miter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AC850AC" wp14:editId="71CBC527">
                <wp:simplePos x="0" y="0"/>
                <wp:positionH relativeFrom="column">
                  <wp:posOffset>4251887</wp:posOffset>
                </wp:positionH>
                <wp:positionV relativeFrom="paragraph">
                  <wp:posOffset>14266</wp:posOffset>
                </wp:positionV>
                <wp:extent cx="659080" cy="512857"/>
                <wp:effectExtent l="0" t="0" r="27305" b="20955"/>
                <wp:wrapNone/>
                <wp:docPr id="46" name="Прямая соединительная линия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9080" cy="512857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D1668B" id="Прямая соединительная линия 46" o:spid="_x0000_s1026" style="position:absolute;flip:y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.8pt,1.1pt" to="386.7pt,4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" strokecolor="#5b9bd5 [3204]" strokeweight="1.5pt">
                <v:stroke joinstyle="miter"/>
              </v:line>
            </w:pict>
          </mc:Fallback>
        </mc:AlternateContent>
      </w:r>
      <w:r w:rsidRPr="005C19C5">
        <w:rPr>
          <w:rFonts w:cs="Arial"/>
          <w:b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697AFA11" wp14:editId="2DD85AB5">
                <wp:simplePos x="0" y="0"/>
                <wp:positionH relativeFrom="column">
                  <wp:posOffset>4109382</wp:posOffset>
                </wp:positionH>
                <wp:positionV relativeFrom="paragraph">
                  <wp:posOffset>8329</wp:posOffset>
                </wp:positionV>
                <wp:extent cx="813460" cy="519166"/>
                <wp:effectExtent l="0" t="0" r="24765" b="33655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13460" cy="519166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3A6F1C" id="Прямая соединительная линия 42" o:spid="_x0000_s1026" style="position:absolute;flip:y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55pt,.65pt" to="387.6pt,4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" strokecolor="#5b9bd5 [3204]" strokeweight="1.5pt">
                <v:stroke joinstyle="miter"/>
              </v:line>
            </w:pict>
          </mc:Fallback>
        </mc:AlternateContent>
      </w:r>
    </w:p>
    <w:p w:rsidR="001D6DEB" w:rsidRDefault="005B1E9D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B1E9D">
        <w:rPr>
          <w:rFonts w:cs="Arial"/>
          <w:iCs/>
          <w:noProof/>
          <w:szCs w:val="20"/>
        </w:rPr>
        <mc:AlternateContent>
          <mc:Choice Requires="wps">
            <w:drawing>
              <wp:anchor distT="45720" distB="45720" distL="114300" distR="114300" simplePos="0" relativeHeight="251856896" behindDoc="0" locked="0" layoutInCell="1" allowOverlap="1" wp14:anchorId="6D1D81C3" wp14:editId="200810E0">
                <wp:simplePos x="0" y="0"/>
                <wp:positionH relativeFrom="column">
                  <wp:posOffset>1871189</wp:posOffset>
                </wp:positionH>
                <wp:positionV relativeFrom="paragraph">
                  <wp:posOffset>61595</wp:posOffset>
                </wp:positionV>
                <wp:extent cx="1058545" cy="208280"/>
                <wp:effectExtent l="0" t="0" r="0" b="1270"/>
                <wp:wrapSquare wrapText="bothSides"/>
                <wp:docPr id="27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8545" cy="20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925EB" w:rsidRDefault="00CA3FFA" w:rsidP="005B1E9D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Шкаф управления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D81C3" id="_x0000_s1032" type="#_x0000_t202" style="position:absolute;left:0;text-align:left;margin-left:147.35pt;margin-top:4.85pt;width:83.35pt;height:16.4pt;z-index:251856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" filled="f" stroked="f">
                <v:textbox>
                  <w:txbxContent>
                    <w:p w:rsidR="00CA3FFA" w:rsidRPr="005925EB" w:rsidRDefault="00CA3FFA" w:rsidP="005B1E9D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Шкаф управления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6DEB" w:rsidRDefault="005B1E9D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>
        <w:rPr>
          <w:rFonts w:cs="Arial"/>
          <w:iCs/>
          <w:noProof/>
          <w:szCs w:val="20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0853B30" wp14:editId="023C727D">
                <wp:simplePos x="0" y="0"/>
                <wp:positionH relativeFrom="column">
                  <wp:posOffset>1893011</wp:posOffset>
                </wp:positionH>
                <wp:positionV relativeFrom="paragraph">
                  <wp:posOffset>101982</wp:posOffset>
                </wp:positionV>
                <wp:extent cx="972326" cy="0"/>
                <wp:effectExtent l="0" t="0" r="37465" b="19050"/>
                <wp:wrapNone/>
                <wp:docPr id="274" name="Прямая соединительная линия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326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3321C6" id="Прямая соединительная линия 274" o:spid="_x0000_s1026" style="position:absolute;z-index:251858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9.05pt,8.05pt" to="225.6pt,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" strokecolor="#5b9bd5 [3204]" strokeweight="1.5pt">
                <v:stroke joinstyle="miter"/>
              </v:line>
            </w:pict>
          </mc:Fallback>
        </mc:AlternateContent>
      </w:r>
      <w:r w:rsidRPr="005B1E9D">
        <w:rPr>
          <w:rFonts w:cs="Arial"/>
          <w:iCs/>
          <w:noProof/>
          <w:szCs w:val="20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DAB6C59" wp14:editId="046858FE">
                <wp:simplePos x="0" y="0"/>
                <wp:positionH relativeFrom="column">
                  <wp:posOffset>3165475</wp:posOffset>
                </wp:positionH>
                <wp:positionV relativeFrom="paragraph">
                  <wp:posOffset>716280</wp:posOffset>
                </wp:positionV>
                <wp:extent cx="55245" cy="63500"/>
                <wp:effectExtent l="0" t="0" r="20955" b="12700"/>
                <wp:wrapNone/>
                <wp:docPr id="271" name="Прямоугольник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60160E" id="Прямоугольник 271" o:spid="_x0000_s1026" style="position:absolute;margin-left:249.25pt;margin-top:56.4pt;width:4.35pt;height: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" fillcolor="#5b9bd5 [3204]" strokecolor="#1f4d78 [1604]" strokeweight="1pt"/>
            </w:pict>
          </mc:Fallback>
        </mc:AlternateContent>
      </w:r>
      <w:r w:rsidRPr="005B1E9D">
        <w:rPr>
          <w:rFonts w:cs="Arial"/>
          <w:iCs/>
          <w:noProof/>
          <w:szCs w:val="20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2E18136A" wp14:editId="6CAD848D">
                <wp:simplePos x="0" y="0"/>
                <wp:positionH relativeFrom="column">
                  <wp:posOffset>2857500</wp:posOffset>
                </wp:positionH>
                <wp:positionV relativeFrom="paragraph">
                  <wp:posOffset>97155</wp:posOffset>
                </wp:positionV>
                <wp:extent cx="333375" cy="647065"/>
                <wp:effectExtent l="0" t="0" r="47625" b="57785"/>
                <wp:wrapNone/>
                <wp:docPr id="272" name="Прямая соединительная линия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647065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D28F66" id="Прямая соединительная линия 272" o:spid="_x0000_s1026" style="position:absolute;flip:x y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5pt,7.65pt" to="251.25pt,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" strokecolor="#5b9bd5 [3204]" strokeweight="1.5pt">
                <v:stroke startarrow="diamond"/>
              </v:lin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0F5E8D6F" wp14:editId="396486A2">
                <wp:simplePos x="0" y="0"/>
                <wp:positionH relativeFrom="margin">
                  <wp:posOffset>4886960</wp:posOffset>
                </wp:positionH>
                <wp:positionV relativeFrom="paragraph">
                  <wp:posOffset>116205</wp:posOffset>
                </wp:positionV>
                <wp:extent cx="1054735" cy="492760"/>
                <wp:effectExtent l="0" t="0" r="0" b="254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735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925EB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Краны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br/>
                              <w:t>вентильные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E8D6F" id="_x0000_s1033" type="#_x0000_t202" style="position:absolute;left:0;text-align:left;margin-left:384.8pt;margin-top:9.15pt;width:83.05pt;height:38.8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" filled="f" stroked="f">
                <v:textbox>
                  <w:txbxContent>
                    <w:p w:rsidR="00CA3FFA" w:rsidRPr="005925EB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Краны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br/>
                        <w:t>вентильные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6319299" wp14:editId="66D1E068">
                <wp:simplePos x="0" y="0"/>
                <wp:positionH relativeFrom="column">
                  <wp:posOffset>4335013</wp:posOffset>
                </wp:positionH>
                <wp:positionV relativeFrom="paragraph">
                  <wp:posOffset>80818</wp:posOffset>
                </wp:positionV>
                <wp:extent cx="55245" cy="63500"/>
                <wp:effectExtent l="0" t="0" r="20955" b="1270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46043E" id="Прямоугольник 47" o:spid="_x0000_s1026" style="position:absolute;margin-left:341.35pt;margin-top:6.35pt;width:4.35pt;height: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" fillcolor="#5b9bd5 [3204]" strokecolor="#1f4d78 [1604]" strokeweight="1pt"/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76319299" wp14:editId="66D1E068">
                <wp:simplePos x="0" y="0"/>
                <wp:positionH relativeFrom="column">
                  <wp:posOffset>4204384</wp:posOffset>
                </wp:positionH>
                <wp:positionV relativeFrom="paragraph">
                  <wp:posOffset>80818</wp:posOffset>
                </wp:positionV>
                <wp:extent cx="55245" cy="63500"/>
                <wp:effectExtent l="0" t="0" r="20955" b="1270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362C08" id="Прямоугольник 45" o:spid="_x0000_s1026" style="position:absolute;margin-left:331.05pt;margin-top:6.35pt;width:4.35pt;height: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" fillcolor="#5b9bd5 [3204]" strokecolor="#1f4d78 [1604]" strokeweight="1pt"/>
            </w:pict>
          </mc:Fallback>
        </mc:AlternateContent>
      </w: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B1E9D">
        <w:rPr>
          <w:rFonts w:cs="Arial"/>
          <w:iCs/>
          <w:noProof/>
          <w:szCs w:val="20"/>
        </w:rPr>
        <mc:AlternateContent>
          <mc:Choice Requires="wps">
            <w:drawing>
              <wp:anchor distT="45720" distB="45720" distL="114300" distR="114300" simplePos="0" relativeHeight="251928576" behindDoc="0" locked="0" layoutInCell="1" allowOverlap="1" wp14:anchorId="72EE4E0F" wp14:editId="3B359AF9">
                <wp:simplePos x="0" y="0"/>
                <wp:positionH relativeFrom="column">
                  <wp:posOffset>1925526</wp:posOffset>
                </wp:positionH>
                <wp:positionV relativeFrom="paragraph">
                  <wp:posOffset>97724</wp:posOffset>
                </wp:positionV>
                <wp:extent cx="1058545" cy="208280"/>
                <wp:effectExtent l="0" t="0" r="0" b="1270"/>
                <wp:wrapSquare wrapText="bothSides"/>
                <wp:docPr id="2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8545" cy="20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C19C5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Манометры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E4E0F" id="_x0000_s1034" type="#_x0000_t202" style="position:absolute;left:0;text-align:left;margin-left:151.6pt;margin-top:7.7pt;width:83.35pt;height:16.4pt;z-index:251928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" filled="f" stroked="f">
                <v:textbox>
                  <w:txbxContent>
                    <w:p w:rsidR="00CA3FFA" w:rsidRPr="005C19C5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Манометры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6D2009B" wp14:editId="616DF3DA">
                <wp:simplePos x="0" y="0"/>
                <wp:positionH relativeFrom="column">
                  <wp:posOffset>3219450</wp:posOffset>
                </wp:positionH>
                <wp:positionV relativeFrom="paragraph">
                  <wp:posOffset>628650</wp:posOffset>
                </wp:positionV>
                <wp:extent cx="55245" cy="63500"/>
                <wp:effectExtent l="0" t="0" r="20955" b="12700"/>
                <wp:wrapNone/>
                <wp:docPr id="194" name="Прямоугольник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BD4B86" id="Прямоугольник 194" o:spid="_x0000_s1026" style="position:absolute;margin-left:253.5pt;margin-top:49.5pt;width:4.35pt;height: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" fillcolor="#5b9bd5 [3204]" strokecolor="#1f4d78 [1604]" strokeweight="1pt"/>
            </w:pict>
          </mc:Fallback>
        </mc:AlternateContent>
      </w:r>
      <w:r w:rsidRPr="005C19C5">
        <w:rPr>
          <w:rFonts w:cs="Arial"/>
          <w:b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137A831" wp14:editId="7F3C4B05">
                <wp:simplePos x="0" y="0"/>
                <wp:positionH relativeFrom="margin">
                  <wp:posOffset>4777261</wp:posOffset>
                </wp:positionH>
                <wp:positionV relativeFrom="paragraph">
                  <wp:posOffset>6358</wp:posOffset>
                </wp:positionV>
                <wp:extent cx="972185" cy="0"/>
                <wp:effectExtent l="0" t="0" r="37465" b="19050"/>
                <wp:wrapNone/>
                <wp:docPr id="54" name="Прямая соединительная линия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18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D1C915" id="Прямая соединительная линия 54" o:spid="_x0000_s1026" style="position:absolute;z-index:2519050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" from="376.15pt,.5pt" to="452.7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" strokecolor="#5b9bd5 [3204]" strokeweight="1.5pt">
                <v:stroke joinstyle="miter"/>
                <w10:wrap anchorx="margin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D0F5E93" wp14:editId="31AC21C4">
                <wp:simplePos x="0" y="0"/>
                <wp:positionH relativeFrom="column">
                  <wp:posOffset>4250690</wp:posOffset>
                </wp:positionH>
                <wp:positionV relativeFrom="paragraph">
                  <wp:posOffset>7620</wp:posOffset>
                </wp:positionV>
                <wp:extent cx="539750" cy="518795"/>
                <wp:effectExtent l="0" t="0" r="31750" b="33655"/>
                <wp:wrapNone/>
                <wp:docPr id="53" name="Прямая соединительная линия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9750" cy="51879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59DBF9" id="Прямая соединительная линия 53" o:spid="_x0000_s1026" style="position:absolute;flip:y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4.7pt,.6pt" to="377.2pt,4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" strokecolor="#5b9bd5 [3204]" strokeweight="1.5pt">
                <v:stroke joinstyle="miter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7E1553CA" wp14:editId="133C65B2">
                <wp:simplePos x="0" y="0"/>
                <wp:positionH relativeFrom="column">
                  <wp:posOffset>4203065</wp:posOffset>
                </wp:positionH>
                <wp:positionV relativeFrom="paragraph">
                  <wp:posOffset>518160</wp:posOffset>
                </wp:positionV>
                <wp:extent cx="55245" cy="63500"/>
                <wp:effectExtent l="0" t="0" r="20955" b="12700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EB7218" id="Прямоугольник 52" o:spid="_x0000_s1026" style="position:absolute;margin-left:330.95pt;margin-top:40.8pt;width:4.35pt;height: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" fillcolor="#5b9bd5 [3204]" strokecolor="#1f4d78 [1604]" strokeweight="1pt"/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11E3824" wp14:editId="1F5C792C">
                <wp:simplePos x="0" y="0"/>
                <wp:positionH relativeFrom="column">
                  <wp:posOffset>4119880</wp:posOffset>
                </wp:positionH>
                <wp:positionV relativeFrom="paragraph">
                  <wp:posOffset>13335</wp:posOffset>
                </wp:positionV>
                <wp:extent cx="658495" cy="512445"/>
                <wp:effectExtent l="0" t="0" r="27305" b="20955"/>
                <wp:wrapNone/>
                <wp:docPr id="51" name="Прямая соединительная линия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58495" cy="5124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8EB1E5" id="Прямая соединительная линия 51" o:spid="_x0000_s1026" style="position:absolute;flip:y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4.4pt,1.05pt" to="376.25pt,4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" strokecolor="#5b9bd5 [3204]" strokeweight="1.5pt">
                <v:stroke joinstyle="miter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B2DEEC0" wp14:editId="6C2D0780">
                <wp:simplePos x="0" y="0"/>
                <wp:positionH relativeFrom="column">
                  <wp:posOffset>4072890</wp:posOffset>
                </wp:positionH>
                <wp:positionV relativeFrom="paragraph">
                  <wp:posOffset>518160</wp:posOffset>
                </wp:positionV>
                <wp:extent cx="55245" cy="63500"/>
                <wp:effectExtent l="0" t="0" r="20955" b="1270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C7E70D" id="Прямоугольник 50" o:spid="_x0000_s1026" style="position:absolute;margin-left:320.7pt;margin-top:40.8pt;width:4.35pt;height: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" fillcolor="#5b9bd5 [3204]" strokecolor="#1f4d78 [1604]" strokeweight="1pt"/>
            </w:pict>
          </mc:Fallback>
        </mc:AlternateContent>
      </w: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EB19EC3" wp14:editId="7F24882F">
                <wp:simplePos x="0" y="0"/>
                <wp:positionH relativeFrom="column">
                  <wp:posOffset>3028315</wp:posOffset>
                </wp:positionH>
                <wp:positionV relativeFrom="paragraph">
                  <wp:posOffset>6349</wp:posOffset>
                </wp:positionV>
                <wp:extent cx="593090" cy="335280"/>
                <wp:effectExtent l="0" t="0" r="54610" b="64770"/>
                <wp:wrapNone/>
                <wp:docPr id="204" name="Прямая соединительная линия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93090" cy="335280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20D7CB" id="Прямая соединительная линия 204" o:spid="_x0000_s1026" style="position:absolute;flip:x y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8.45pt,.5pt" to="285.15pt,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" strokecolor="#5b9bd5 [3204]" strokeweight="1.5pt">
                <v:stroke startarrow="diamond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7EB19EC3" wp14:editId="7F24882F">
                <wp:simplePos x="0" y="0"/>
                <wp:positionH relativeFrom="column">
                  <wp:posOffset>3018790</wp:posOffset>
                </wp:positionH>
                <wp:positionV relativeFrom="paragraph">
                  <wp:posOffset>6350</wp:posOffset>
                </wp:positionV>
                <wp:extent cx="418465" cy="347980"/>
                <wp:effectExtent l="0" t="0" r="57785" b="52070"/>
                <wp:wrapNone/>
                <wp:docPr id="202" name="Прямая соединительная линия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8465" cy="347980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716742" id="Прямая соединительная линия 202" o:spid="_x0000_s1026" style="position:absolute;flip:x y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7.7pt,.5pt" to="270.65pt,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" strokecolor="#5b9bd5 [3204]" strokeweight="1.5pt">
                <v:stroke startarrow="diamond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5AB9DF82" wp14:editId="27C05D76">
                <wp:simplePos x="0" y="0"/>
                <wp:positionH relativeFrom="column">
                  <wp:posOffset>2063512</wp:posOffset>
                </wp:positionH>
                <wp:positionV relativeFrom="paragraph">
                  <wp:posOffset>7620</wp:posOffset>
                </wp:positionV>
                <wp:extent cx="972185" cy="0"/>
                <wp:effectExtent l="0" t="0" r="37465" b="19050"/>
                <wp:wrapNone/>
                <wp:docPr id="199" name="Прямая соединительная линия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18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D01B36" id="Прямая соединительная линия 199" o:spid="_x0000_s1026" style="position:absolute;z-index:251920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62.5pt,.6pt" to="239.05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" strokecolor="#5b9bd5 [3204]" strokeweight="1.5pt">
                <v:stroke joinstyle="miter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7F025D6" wp14:editId="12E848F4">
                <wp:simplePos x="0" y="0"/>
                <wp:positionH relativeFrom="column">
                  <wp:posOffset>3026250</wp:posOffset>
                </wp:positionH>
                <wp:positionV relativeFrom="paragraph">
                  <wp:posOffset>6855</wp:posOffset>
                </wp:positionV>
                <wp:extent cx="219064" cy="339039"/>
                <wp:effectExtent l="0" t="0" r="48260" b="61595"/>
                <wp:wrapNone/>
                <wp:docPr id="198" name="Прямая соединительная линия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9064" cy="339039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4ECEC" id="Прямая соединительная линия 198" o:spid="_x0000_s1026" style="position:absolute;flip:x y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8.3pt,.55pt" to="255.55pt,2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" strokecolor="#5b9bd5 [3204]" strokeweight="1.5pt">
                <v:stroke startarrow="diamond"/>
              </v:line>
            </w:pict>
          </mc:Fallback>
        </mc:AlternateContent>
      </w: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5C4892A" wp14:editId="5FCEC17C">
                <wp:simplePos x="0" y="0"/>
                <wp:positionH relativeFrom="column">
                  <wp:posOffset>3597275</wp:posOffset>
                </wp:positionH>
                <wp:positionV relativeFrom="paragraph">
                  <wp:posOffset>40640</wp:posOffset>
                </wp:positionV>
                <wp:extent cx="55245" cy="63500"/>
                <wp:effectExtent l="0" t="0" r="20955" b="12700"/>
                <wp:wrapNone/>
                <wp:docPr id="203" name="Прямоугольник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FCFD4E" id="Прямоугольник 203" o:spid="_x0000_s1026" style="position:absolute;margin-left:283.25pt;margin-top:3.2pt;width:4.35pt;height: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" fillcolor="#5b9bd5 [3204]" strokecolor="#1f4d78 [1604]" strokeweight="1pt"/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5C4892A" wp14:editId="5FCEC17C">
                <wp:simplePos x="0" y="0"/>
                <wp:positionH relativeFrom="column">
                  <wp:posOffset>3413125</wp:posOffset>
                </wp:positionH>
                <wp:positionV relativeFrom="paragraph">
                  <wp:posOffset>52705</wp:posOffset>
                </wp:positionV>
                <wp:extent cx="55245" cy="63500"/>
                <wp:effectExtent l="0" t="0" r="20955" b="12700"/>
                <wp:wrapNone/>
                <wp:docPr id="200" name="Прямоугольник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DA6A1D" id="Прямоугольник 200" o:spid="_x0000_s1026" style="position:absolute;margin-left:268.75pt;margin-top:4.15pt;width:4.35pt;height: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" fillcolor="#5b9bd5 [3204]" strokecolor="#1f4d78 [1604]" strokeweight="1pt"/>
            </w:pict>
          </mc:Fallback>
        </mc:AlternateContent>
      </w:r>
      <w:r w:rsidR="005925EB"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665ADAC6" wp14:editId="4687DB36">
                <wp:simplePos x="0" y="0"/>
                <wp:positionH relativeFrom="column">
                  <wp:posOffset>1686560</wp:posOffset>
                </wp:positionH>
                <wp:positionV relativeFrom="paragraph">
                  <wp:posOffset>92710</wp:posOffset>
                </wp:positionV>
                <wp:extent cx="1247775" cy="394970"/>
                <wp:effectExtent l="0" t="0" r="0" b="5080"/>
                <wp:wrapSquare wrapText="bothSides"/>
                <wp:docPr id="2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394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925EB" w:rsidRDefault="00CA3FFA" w:rsidP="005925EB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 xml:space="preserve">  Пластиковый фильтр    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br/>
                              <w:t xml:space="preserve">   тонкой очистки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5ADAC6" id="_x0000_s1035" type="#_x0000_t202" style="position:absolute;left:0;text-align:left;margin-left:132.8pt;margin-top:7.3pt;width:98.25pt;height:31.1pt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" filled="f" stroked="f">
                <v:textbox>
                  <w:txbxContent>
                    <w:p w:rsidR="00CA3FFA" w:rsidRPr="005925EB" w:rsidRDefault="00CA3FFA" w:rsidP="005925EB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 xml:space="preserve">  Пластиковый фильтр    </w:t>
                      </w: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br/>
                        <w:t xml:space="preserve">   тонкой очистки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6DEB" w:rsidRDefault="005925EB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46D0ECE" wp14:editId="26DDDFC3">
                <wp:simplePos x="0" y="0"/>
                <wp:positionH relativeFrom="column">
                  <wp:posOffset>1862455</wp:posOffset>
                </wp:positionH>
                <wp:positionV relativeFrom="paragraph">
                  <wp:posOffset>124142</wp:posOffset>
                </wp:positionV>
                <wp:extent cx="972185" cy="0"/>
                <wp:effectExtent l="0" t="0" r="37465" b="19050"/>
                <wp:wrapNone/>
                <wp:docPr id="269" name="Прямая соединительная линия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185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C6AA1B" id="Прямая соединительная линия 269" o:spid="_x0000_s1026" style="position:absolute;z-index:251851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6.65pt,9.75pt" to="223.2pt,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" strokecolor="#5b9bd5 [3204]" strokeweight="1.5pt">
                <v:stroke joinstyle="miter"/>
              </v:line>
            </w:pict>
          </mc:Fallback>
        </mc:AlternateContent>
      </w:r>
      <w:r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9F9608B" wp14:editId="0EF97563">
                <wp:simplePos x="0" y="0"/>
                <wp:positionH relativeFrom="column">
                  <wp:posOffset>2834640</wp:posOffset>
                </wp:positionH>
                <wp:positionV relativeFrom="paragraph">
                  <wp:posOffset>113664</wp:posOffset>
                </wp:positionV>
                <wp:extent cx="333375" cy="647383"/>
                <wp:effectExtent l="0" t="0" r="47625" b="57785"/>
                <wp:wrapNone/>
                <wp:docPr id="268" name="Прямая соединительная линия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647383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B6C960" id="Прямая соединительная линия 268" o:spid="_x0000_s1026" style="position:absolute;flip:x y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3.2pt,8.95pt" to="249.45pt,5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" strokecolor="#5b9bd5 [3204]" strokeweight="1.5pt">
                <v:stroke startarrow="diamond"/>
              </v:line>
            </w:pict>
          </mc:Fallback>
        </mc:AlternateContent>
      </w: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5925EB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925EB">
        <w:rPr>
          <w:rFonts w:cs="Arial"/>
          <w:b/>
          <w:noProof/>
          <w:color w:val="4A8BBA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7AEEB4B" wp14:editId="7C8562AD">
                <wp:simplePos x="0" y="0"/>
                <wp:positionH relativeFrom="column">
                  <wp:posOffset>3142933</wp:posOffset>
                </wp:positionH>
                <wp:positionV relativeFrom="paragraph">
                  <wp:posOffset>2223</wp:posOffset>
                </wp:positionV>
                <wp:extent cx="55245" cy="63500"/>
                <wp:effectExtent l="0" t="0" r="20955" b="12700"/>
                <wp:wrapNone/>
                <wp:docPr id="267" name="Прямоугольник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1A392F" id="Прямоугольник 267" o:spid="_x0000_s1026" style="position:absolute;margin-left:247.5pt;margin-top:.2pt;width:4.35pt;height: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" fillcolor="#5b9bd5 [3204]" strokecolor="#1f4d78 [1604]" strokeweight="1pt"/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582D5E0D" wp14:editId="5F7E0F2F">
                <wp:simplePos x="0" y="0"/>
                <wp:positionH relativeFrom="margin">
                  <wp:align>center</wp:align>
                </wp:positionH>
                <wp:positionV relativeFrom="paragraph">
                  <wp:posOffset>129562</wp:posOffset>
                </wp:positionV>
                <wp:extent cx="384175" cy="189865"/>
                <wp:effectExtent l="0" t="0" r="0" b="635"/>
                <wp:wrapSquare wrapText="bothSides"/>
                <wp:docPr id="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17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C19C5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КШ1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D5E0D" id="_x0000_s1036" type="#_x0000_t202" style="position:absolute;left:0;text-align:left;margin-left:0;margin-top:10.2pt;width:30.25pt;height:14.95pt;z-index:2518845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" filled="f" stroked="f">
                <v:textbox>
                  <w:txbxContent>
                    <w:p w:rsidR="00CA3FFA" w:rsidRPr="005C19C5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КШ1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BE3DA2F" wp14:editId="5F361749">
                <wp:simplePos x="0" y="0"/>
                <wp:positionH relativeFrom="column">
                  <wp:posOffset>3099979</wp:posOffset>
                </wp:positionH>
                <wp:positionV relativeFrom="paragraph">
                  <wp:posOffset>294525</wp:posOffset>
                </wp:positionV>
                <wp:extent cx="148281" cy="481614"/>
                <wp:effectExtent l="0" t="0" r="61595" b="5207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8281" cy="481614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78875C" id="Прямая соединительная линия 28" o:spid="_x0000_s1026" style="position:absolute;flip:x y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1pt,23.2pt" to="255.8pt,6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" strokecolor="#5b9bd5 [3204]" strokeweight="1.5pt">
                <v:stroke startarrow="diamond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45720" distB="45720" distL="114300" distR="114300" simplePos="0" relativeHeight="251874304" behindDoc="0" locked="0" layoutInCell="1" allowOverlap="1" wp14:anchorId="4B2D2941" wp14:editId="1E946DD8">
                <wp:simplePos x="0" y="0"/>
                <wp:positionH relativeFrom="column">
                  <wp:posOffset>1271905</wp:posOffset>
                </wp:positionH>
                <wp:positionV relativeFrom="paragraph">
                  <wp:posOffset>8255</wp:posOffset>
                </wp:positionV>
                <wp:extent cx="384175" cy="189865"/>
                <wp:effectExtent l="0" t="0" r="0" b="635"/>
                <wp:wrapSquare wrapText="bothSides"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17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C19C5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КШ2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D2941" id="_x0000_s1037" type="#_x0000_t202" style="position:absolute;left:0;text-align:left;margin-left:100.15pt;margin-top:.65pt;width:30.25pt;height:14.95pt;z-index:251874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" filled="f" stroked="f">
                <v:textbox>
                  <w:txbxContent>
                    <w:p w:rsidR="00CA3FFA" w:rsidRPr="005C19C5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КШ2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45720" distB="45720" distL="114300" distR="114300" simplePos="0" relativeHeight="251879424" behindDoc="0" locked="0" layoutInCell="1" allowOverlap="1" wp14:anchorId="582D5E0D" wp14:editId="5F7E0F2F">
                <wp:simplePos x="0" y="0"/>
                <wp:positionH relativeFrom="column">
                  <wp:posOffset>1448435</wp:posOffset>
                </wp:positionH>
                <wp:positionV relativeFrom="paragraph">
                  <wp:posOffset>88900</wp:posOffset>
                </wp:positionV>
                <wp:extent cx="384175" cy="189865"/>
                <wp:effectExtent l="0" t="0" r="0" b="635"/>
                <wp:wrapSquare wrapText="bothSides"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17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C19C5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КШ3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D5E0D" id="_x0000_s1038" type="#_x0000_t202" style="position:absolute;left:0;text-align:left;margin-left:114.05pt;margin-top:7pt;width:30.25pt;height:14.95pt;z-index:251879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" filled="f" stroked="f">
                <v:textbox>
                  <w:txbxContent>
                    <w:p w:rsidR="00CA3FFA" w:rsidRPr="005C19C5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КШ3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90B03"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64DC59B" wp14:editId="30A2A752">
                <wp:simplePos x="0" y="0"/>
                <wp:positionH relativeFrom="column">
                  <wp:posOffset>1108710</wp:posOffset>
                </wp:positionH>
                <wp:positionV relativeFrom="paragraph">
                  <wp:posOffset>28575</wp:posOffset>
                </wp:positionV>
                <wp:extent cx="220345" cy="661670"/>
                <wp:effectExtent l="38100" t="0" r="27305" b="62230"/>
                <wp:wrapNone/>
                <wp:docPr id="18" name="Прямая соединительная линия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0345" cy="661670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556CB30" id="Прямая соединительная линия 18" o:spid="_x0000_s1026" style="position:absolute;flip:y;z-index:251872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7.3pt,2.25pt" to="104.65pt,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" strokecolor="#5b9bd5 [3204]" strokeweight="1.5pt">
                <v:stroke startarrow="diamond"/>
              </v:line>
            </w:pict>
          </mc:Fallback>
        </mc:AlternateContent>
      </w:r>
      <w:r>
        <w:rPr>
          <w:rFonts w:cs="Arial"/>
          <w:iCs/>
          <w:noProof/>
          <w:szCs w:val="20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1327455</wp:posOffset>
                </wp:positionH>
                <wp:positionV relativeFrom="paragraph">
                  <wp:posOffset>34468</wp:posOffset>
                </wp:positionV>
                <wp:extent cx="280746" cy="0"/>
                <wp:effectExtent l="0" t="0" r="24130" b="19050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746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0A3B52" id="Прямая соединительная линия 21" o:spid="_x0000_s1026" style="position:absolute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4.5pt,2.7pt" to="126.6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" strokecolor="#5b9bd5 [3204]" strokeweight="1.5pt">
                <v:stroke joinstyle="miter"/>
              </v:lin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5F5582AD" wp14:editId="6E8315D0">
                <wp:simplePos x="0" y="0"/>
                <wp:positionH relativeFrom="column">
                  <wp:posOffset>523875</wp:posOffset>
                </wp:positionH>
                <wp:positionV relativeFrom="paragraph">
                  <wp:posOffset>566420</wp:posOffset>
                </wp:positionV>
                <wp:extent cx="48895" cy="63500"/>
                <wp:effectExtent l="0" t="0" r="27305" b="1270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3B57A4" id="Прямоугольник 55" o:spid="_x0000_s1026" style="position:absolute;margin-left:41.25pt;margin-top:44.6pt;width:3.85pt;height: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" fillcolor="#5b9bd5 [3204]" strokecolor="#1f4d78 [1604]" strokeweight="1pt"/>
            </w:pict>
          </mc:Fallback>
        </mc:AlternateContent>
      </w:r>
      <w:r w:rsidR="00A90B03"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F12AC3B" wp14:editId="4A661838">
                <wp:simplePos x="0" y="0"/>
                <wp:positionH relativeFrom="column">
                  <wp:posOffset>481965</wp:posOffset>
                </wp:positionH>
                <wp:positionV relativeFrom="paragraph">
                  <wp:posOffset>433070</wp:posOffset>
                </wp:positionV>
                <wp:extent cx="57150" cy="154305"/>
                <wp:effectExtent l="0" t="0" r="57150" b="55245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" cy="154305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342523" id="Прямая соединительная линия 56" o:spid="_x0000_s1026" style="position:absolute;flip:x y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.95pt,34.1pt" to="42.45pt,4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" strokecolor="#5b9bd5 [3204]" strokeweight="1.5pt">
                <v:stroke startarrow="diamond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BE3DA2F" wp14:editId="5F361749">
                <wp:simplePos x="0" y="0"/>
                <wp:positionH relativeFrom="column">
                  <wp:posOffset>1360578</wp:posOffset>
                </wp:positionH>
                <wp:positionV relativeFrom="paragraph">
                  <wp:posOffset>106927</wp:posOffset>
                </wp:positionV>
                <wp:extent cx="144473" cy="459269"/>
                <wp:effectExtent l="38100" t="0" r="27305" b="55245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473" cy="459269"/>
                        </a:xfrm>
                        <a:prstGeom prst="line">
                          <a:avLst/>
                        </a:prstGeom>
                        <a:ln>
                          <a:round/>
                          <a:headEnd type="diamond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131733" id="Прямая соединительная линия 23" o:spid="_x0000_s1026" style="position:absolute;flip: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7.15pt,8.4pt" to="118.55pt,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" strokecolor="#5b9bd5 [3204]" strokeweight="1.5pt">
                <v:stroke startarrow="diamond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224E522C" wp14:editId="31B325DF">
                <wp:simplePos x="0" y="0"/>
                <wp:positionH relativeFrom="margin">
                  <wp:align>center</wp:align>
                </wp:positionH>
                <wp:positionV relativeFrom="paragraph">
                  <wp:posOffset>14624</wp:posOffset>
                </wp:positionV>
                <wp:extent cx="280746" cy="0"/>
                <wp:effectExtent l="0" t="0" r="24130" b="19050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746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33E11CD" id="Прямая соединительная линия 31" o:spid="_x0000_s1026" style="position:absolute;z-index:25188556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1.15pt" to="22.1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" strokecolor="#5b9bd5 [3204]" strokeweight="1.5pt">
                <v:stroke joinstyle="miter"/>
                <w10:wrap anchorx="margin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24E522C" wp14:editId="31B325DF">
                <wp:simplePos x="0" y="0"/>
                <wp:positionH relativeFrom="column">
                  <wp:posOffset>1503075</wp:posOffset>
                </wp:positionH>
                <wp:positionV relativeFrom="paragraph">
                  <wp:posOffset>114224</wp:posOffset>
                </wp:positionV>
                <wp:extent cx="280670" cy="0"/>
                <wp:effectExtent l="0" t="0" r="24130" b="19050"/>
                <wp:wrapNone/>
                <wp:docPr id="26" name="Прямая соединительная 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67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29329E" id="Прямая соединительная линия 26" o:spid="_x0000_s1026" style="position:absolute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8.35pt,9pt" to="140.45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" strokecolor="#5b9bd5 [3204]" strokeweight="1.5pt">
                <v:stroke joinstyle="miter"/>
              </v:lin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45720" distB="45720" distL="114300" distR="114300" simplePos="0" relativeHeight="251914240" behindDoc="0" locked="0" layoutInCell="1" allowOverlap="1" wp14:anchorId="5C2B53AD" wp14:editId="05360944">
                <wp:simplePos x="0" y="0"/>
                <wp:positionH relativeFrom="column">
                  <wp:posOffset>4790440</wp:posOffset>
                </wp:positionH>
                <wp:positionV relativeFrom="paragraph">
                  <wp:posOffset>48895</wp:posOffset>
                </wp:positionV>
                <wp:extent cx="532130" cy="189865"/>
                <wp:effectExtent l="0" t="0" r="0" b="635"/>
                <wp:wrapSquare wrapText="bothSides"/>
                <wp:docPr id="1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30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C19C5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  <w:t>IP OUT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B53AD" id="_x0000_s1039" type="#_x0000_t202" style="position:absolute;left:0;text-align:left;margin-left:377.2pt;margin-top:3.85pt;width:41.9pt;height:14.95pt;z-index:25191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" filled="f" stroked="f">
                <v:textbox>
                  <w:txbxContent>
                    <w:p w:rsidR="00CA3FFA" w:rsidRPr="005C19C5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</w:t>
                      </w:r>
                      <w: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  <w:t>IP OUT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45720" distB="45720" distL="114300" distR="114300" simplePos="0" relativeHeight="251909120" behindDoc="0" locked="0" layoutInCell="1" allowOverlap="1" wp14:anchorId="496A8B8F" wp14:editId="1778C4FE">
                <wp:simplePos x="0" y="0"/>
                <wp:positionH relativeFrom="column">
                  <wp:posOffset>127635</wp:posOffset>
                </wp:positionH>
                <wp:positionV relativeFrom="paragraph">
                  <wp:posOffset>123190</wp:posOffset>
                </wp:positionV>
                <wp:extent cx="441325" cy="189865"/>
                <wp:effectExtent l="0" t="0" r="0" b="635"/>
                <wp:wrapSquare wrapText="bothSides"/>
                <wp:docPr id="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" cy="189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3FFA" w:rsidRPr="005C19C5" w:rsidRDefault="00CA3FFA" w:rsidP="005C19C5">
                            <w:pP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</w:rPr>
                              <w:t>С</w:t>
                            </w:r>
                            <w:r>
                              <w:rPr>
                                <w:b/>
                                <w:i/>
                                <w:sz w:val="16"/>
                                <w:szCs w:val="16"/>
                                <w:lang w:val="en-US"/>
                              </w:rPr>
                              <w:t>IP 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A8B8F" id="_x0000_s1040" type="#_x0000_t202" style="position:absolute;left:0;text-align:left;margin-left:10.05pt;margin-top:9.7pt;width:34.75pt;height:14.95pt;z-index:251909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" filled="f" stroked="f">
                <v:textbox>
                  <w:txbxContent>
                    <w:p w:rsidR="00CA3FFA" w:rsidRPr="005C19C5" w:rsidRDefault="00CA3FFA" w:rsidP="005C19C5">
                      <w:pP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b/>
                          <w:i/>
                          <w:sz w:val="16"/>
                          <w:szCs w:val="16"/>
                        </w:rPr>
                        <w:t>С</w:t>
                      </w:r>
                      <w:r>
                        <w:rPr>
                          <w:b/>
                          <w:i/>
                          <w:sz w:val="16"/>
                          <w:szCs w:val="16"/>
                          <w:lang w:val="en-US"/>
                        </w:rPr>
                        <w:t>IP IN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AEF9E00" wp14:editId="158D3A13">
                <wp:simplePos x="0" y="0"/>
                <wp:positionH relativeFrom="column">
                  <wp:posOffset>4878236</wp:posOffset>
                </wp:positionH>
                <wp:positionV relativeFrom="paragraph">
                  <wp:posOffset>61457</wp:posOffset>
                </wp:positionV>
                <wp:extent cx="280670" cy="0"/>
                <wp:effectExtent l="0" t="0" r="24130" b="19050"/>
                <wp:wrapNone/>
                <wp:docPr id="193" name="Прямая соединительная линия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67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6A3FDF" id="Прямая соединительная линия 193" o:spid="_x0000_s1026" style="position:absolute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4.1pt,4.85pt" to="406.2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" strokecolor="#5b9bd5 [3204]" strokeweight="1.5pt">
                <v:stroke joinstyle="miter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8EA3EED" wp14:editId="5D7CF372">
                <wp:simplePos x="0" y="0"/>
                <wp:positionH relativeFrom="column">
                  <wp:posOffset>4611963</wp:posOffset>
                </wp:positionH>
                <wp:positionV relativeFrom="paragraph">
                  <wp:posOffset>58162</wp:posOffset>
                </wp:positionV>
                <wp:extent cx="276329" cy="180870"/>
                <wp:effectExtent l="0" t="0" r="28575" b="29210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6329" cy="18087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A964DA" id="Прямая соединительная линия 63" o:spid="_x0000_s1026" style="position:absolute;flip:y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3.15pt,4.6pt" to="384.9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" strokecolor="#5b9bd5 [3204]" strokeweight="1.5pt">
                <v:stroke joinstyle="miter"/>
              </v:line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A87D619" wp14:editId="282D68AE">
                <wp:simplePos x="0" y="0"/>
                <wp:positionH relativeFrom="column">
                  <wp:posOffset>212725</wp:posOffset>
                </wp:positionH>
                <wp:positionV relativeFrom="paragraph">
                  <wp:posOffset>140970</wp:posOffset>
                </wp:positionV>
                <wp:extent cx="269240" cy="0"/>
                <wp:effectExtent l="0" t="0" r="35560" b="19050"/>
                <wp:wrapNone/>
                <wp:docPr id="60" name="Прямая соединительная линия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924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7E7FA9" id="Прямая соединительная линия 60" o:spid="_x0000_s1026" style="position:absolute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75pt,11.1pt" to="37.95pt,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" strokecolor="#5b9bd5 [3204]" strokeweight="1.5pt">
                <v:stroke joinstyle="miter"/>
              </v:line>
            </w:pict>
          </mc:Fallback>
        </mc:AlternateContent>
      </w:r>
    </w:p>
    <w:p w:rsidR="001D6DEB" w:rsidRDefault="005C19C5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266F2CC" wp14:editId="127D2D57">
                <wp:simplePos x="0" y="0"/>
                <wp:positionH relativeFrom="column">
                  <wp:posOffset>4578301</wp:posOffset>
                </wp:positionH>
                <wp:positionV relativeFrom="paragraph">
                  <wp:posOffset>85390</wp:posOffset>
                </wp:positionV>
                <wp:extent cx="48895" cy="63500"/>
                <wp:effectExtent l="0" t="0" r="27305" b="1270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F455B7" id="Прямоугольник 62" o:spid="_x0000_s1026" style="position:absolute;margin-left:360.5pt;margin-top:6.7pt;width:3.85pt;height: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" fillcolor="#5b9bd5 [3204]" strokecolor="#1f4d78 [1604]" strokeweight="1pt"/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502DC00" wp14:editId="49BEC83D">
                <wp:simplePos x="0" y="0"/>
                <wp:positionH relativeFrom="column">
                  <wp:posOffset>1343025</wp:posOffset>
                </wp:positionH>
                <wp:positionV relativeFrom="paragraph">
                  <wp:posOffset>107950</wp:posOffset>
                </wp:positionV>
                <wp:extent cx="48895" cy="63500"/>
                <wp:effectExtent l="0" t="0" r="27305" b="1270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CB85C3" id="Прямоугольник 22" o:spid="_x0000_s1026" style="position:absolute;margin-left:105.75pt;margin-top:8.5pt;width:3.85pt;height: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" fillcolor="#5b9bd5 [3204]" strokecolor="#1f4d78 [1604]" strokeweight="1pt"/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502DC00" wp14:editId="49BEC83D">
                <wp:simplePos x="0" y="0"/>
                <wp:positionH relativeFrom="column">
                  <wp:posOffset>3220016</wp:posOffset>
                </wp:positionH>
                <wp:positionV relativeFrom="paragraph">
                  <wp:posOffset>40893</wp:posOffset>
                </wp:positionV>
                <wp:extent cx="48895" cy="63500"/>
                <wp:effectExtent l="0" t="0" r="27305" b="1270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5B1D17" id="Прямоугольник 27" o:spid="_x0000_s1026" style="position:absolute;margin-left:253.55pt;margin-top:3.2pt;width:3.85pt;height: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" fillcolor="#5b9bd5 [3204]" strokecolor="#1f4d78 [1604]" strokeweight="1pt"/>
            </w:pict>
          </mc:Fallback>
        </mc:AlternateContent>
      </w:r>
      <w:r w:rsidRPr="005C19C5">
        <w:rPr>
          <w:rFonts w:cs="Arial"/>
          <w:iCs/>
          <w:szCs w:val="20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06E9940" wp14:editId="6DF9F06F">
                <wp:simplePos x="0" y="0"/>
                <wp:positionH relativeFrom="column">
                  <wp:posOffset>1080175</wp:posOffset>
                </wp:positionH>
                <wp:positionV relativeFrom="paragraph">
                  <wp:posOffset>99730</wp:posOffset>
                </wp:positionV>
                <wp:extent cx="48895" cy="63500"/>
                <wp:effectExtent l="0" t="0" r="27305" b="1270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" cy="635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85E7B4" id="Прямоугольник 16" o:spid="_x0000_s1026" style="position:absolute;margin-left:85.05pt;margin-top:7.85pt;width:3.85pt;height: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" fillcolor="#5b9bd5 [3204]" strokecolor="#1f4d78 [1604]" strokeweight="1pt"/>
            </w:pict>
          </mc:Fallback>
        </mc:AlternateContent>
      </w: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1D6DEB" w:rsidRDefault="001D6DEB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D83D41" w:rsidRDefault="00D83D41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tbl>
      <w:tblPr>
        <w:tblpPr w:leftFromText="180" w:rightFromText="180" w:vertAnchor="text" w:horzAnchor="margin" w:tblpY="13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85"/>
        <w:gridCol w:w="6209"/>
        <w:gridCol w:w="1050"/>
      </w:tblGrid>
      <w:tr w:rsidR="001D6DEB" w:rsidTr="00CA3FFA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A8BBA"/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b/>
                <w:i/>
                <w:iCs/>
                <w:color w:val="FFFFFF" w:themeColor="background1"/>
                <w:sz w:val="24"/>
                <w:szCs w:val="24"/>
              </w:rPr>
            </w:pPr>
            <w:r w:rsidRPr="00E621B7">
              <w:rPr>
                <w:rFonts w:cstheme="minorHAnsi"/>
                <w:b/>
                <w:i/>
                <w:iCs/>
                <w:color w:val="FFFFFF" w:themeColor="background1"/>
                <w:sz w:val="24"/>
                <w:szCs w:val="24"/>
              </w:rPr>
              <w:lastRenderedPageBreak/>
              <w:t>Наименование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A8BBA"/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b/>
                <w:i/>
                <w:iCs/>
                <w:color w:val="FFFFFF" w:themeColor="background1"/>
                <w:sz w:val="24"/>
                <w:szCs w:val="24"/>
              </w:rPr>
            </w:pPr>
            <w:r w:rsidRPr="00E621B7">
              <w:rPr>
                <w:rFonts w:cstheme="minorHAnsi"/>
                <w:b/>
                <w:i/>
                <w:iCs/>
                <w:color w:val="FFFFFF" w:themeColor="background1"/>
                <w:sz w:val="24"/>
                <w:szCs w:val="24"/>
              </w:rPr>
              <w:t>Назначение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A8BBA"/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b/>
                <w:i/>
                <w:iCs/>
                <w:color w:val="FFFFFF" w:themeColor="background1"/>
                <w:sz w:val="24"/>
                <w:szCs w:val="24"/>
              </w:rPr>
            </w:pPr>
            <w:r w:rsidRPr="00E621B7">
              <w:rPr>
                <w:rFonts w:cstheme="minorHAnsi"/>
                <w:b/>
                <w:i/>
                <w:iCs/>
                <w:color w:val="FFFFFF" w:themeColor="background1"/>
                <w:sz w:val="24"/>
                <w:szCs w:val="24"/>
              </w:rPr>
              <w:t>Кол-во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К</w:t>
            </w:r>
            <w:r w:rsidR="00A90B03">
              <w:rPr>
                <w:rFonts w:cstheme="minorHAnsi"/>
                <w:i/>
                <w:iCs/>
                <w:sz w:val="20"/>
                <w:szCs w:val="20"/>
              </w:rPr>
              <w:t>Ш</w:t>
            </w:r>
            <w:r w:rsidRPr="00E621B7">
              <w:rPr>
                <w:rFonts w:cstheme="minorHAnsi"/>
                <w:i/>
                <w:iCs/>
                <w:sz w:val="20"/>
                <w:szCs w:val="20"/>
              </w:rPr>
              <w:t>1 - 3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Краны шаровые. Назначение – регулировка давления в напорной линии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3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  <w:lang w:val="en-US"/>
              </w:rPr>
              <w:t>CIP</w:t>
            </w:r>
            <w:r w:rsidRPr="00E621B7">
              <w:rPr>
                <w:rFonts w:cstheme="minorHAnsi"/>
                <w:i/>
                <w:iCs/>
                <w:sz w:val="20"/>
                <w:szCs w:val="20"/>
              </w:rPr>
              <w:t xml:space="preserve"> </w:t>
            </w:r>
            <w:r w:rsidRPr="00E621B7">
              <w:rPr>
                <w:rFonts w:cstheme="minorHAnsi"/>
                <w:i/>
                <w:iCs/>
                <w:sz w:val="20"/>
                <w:szCs w:val="20"/>
                <w:lang w:val="en-US"/>
              </w:rPr>
              <w:t>IN</w:t>
            </w:r>
            <w:r w:rsidRPr="00E621B7">
              <w:rPr>
                <w:rFonts w:cstheme="minorHAnsi"/>
                <w:i/>
                <w:iCs/>
                <w:sz w:val="20"/>
                <w:szCs w:val="20"/>
              </w:rPr>
              <w:t xml:space="preserve">, </w:t>
            </w:r>
            <w:r w:rsidRPr="00E621B7">
              <w:rPr>
                <w:rFonts w:cstheme="minorHAnsi"/>
                <w:i/>
                <w:iCs/>
                <w:sz w:val="20"/>
                <w:szCs w:val="20"/>
                <w:lang w:val="en-US"/>
              </w:rPr>
              <w:t>CIP</w:t>
            </w:r>
            <w:r w:rsidRPr="00E621B7">
              <w:rPr>
                <w:rFonts w:cstheme="minorHAnsi"/>
                <w:i/>
                <w:iCs/>
                <w:sz w:val="20"/>
                <w:szCs w:val="20"/>
              </w:rPr>
              <w:t xml:space="preserve"> </w:t>
            </w:r>
            <w:r w:rsidRPr="00E621B7">
              <w:rPr>
                <w:rFonts w:cstheme="minorHAnsi"/>
                <w:i/>
                <w:iCs/>
                <w:sz w:val="20"/>
                <w:szCs w:val="20"/>
                <w:lang w:val="en-US"/>
              </w:rPr>
              <w:t>OUT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Отводы для химической промывки.</w:t>
            </w:r>
            <w:r w:rsidR="00A90B03">
              <w:rPr>
                <w:rFonts w:cstheme="minorHAnsi"/>
                <w:i/>
                <w:iCs/>
                <w:sz w:val="20"/>
                <w:szCs w:val="20"/>
              </w:rPr>
              <w:t xml:space="preserve"> Назначение – п</w:t>
            </w:r>
            <w:r w:rsidRPr="00E621B7">
              <w:rPr>
                <w:rFonts w:cstheme="minorHAnsi"/>
                <w:i/>
                <w:iCs/>
                <w:sz w:val="20"/>
                <w:szCs w:val="20"/>
              </w:rPr>
              <w:t>одключение установки для химической промывки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2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ОК1-3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 xml:space="preserve">Обратный клапан. </w:t>
            </w:r>
            <w:r w:rsidR="00A90B03">
              <w:rPr>
                <w:rFonts w:cstheme="minorHAnsi"/>
                <w:i/>
                <w:iCs/>
                <w:sz w:val="20"/>
                <w:szCs w:val="20"/>
              </w:rPr>
              <w:t xml:space="preserve"> Назначение – р</w:t>
            </w:r>
            <w:r w:rsidRPr="00E621B7">
              <w:rPr>
                <w:rFonts w:cstheme="minorHAnsi"/>
                <w:i/>
                <w:iCs/>
                <w:sz w:val="20"/>
                <w:szCs w:val="20"/>
              </w:rPr>
              <w:t>егулируют поток воды в системе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3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ЭМК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Электромагнитный клапан. Назначение – п</w:t>
            </w:r>
            <w:r w:rsidR="001D6DEB" w:rsidRPr="00E621B7">
              <w:rPr>
                <w:rFonts w:cstheme="minorHAnsi"/>
                <w:i/>
                <w:iCs/>
                <w:sz w:val="20"/>
                <w:szCs w:val="20"/>
              </w:rPr>
              <w:t>ерекрывает поток воды во время режима ожидания системы обратного осмоса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1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9A554D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РНД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9A554D" w:rsidP="00A90B03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Реле</w:t>
            </w:r>
            <w:r w:rsidR="001D6DEB" w:rsidRPr="00E621B7">
              <w:rPr>
                <w:rFonts w:cstheme="minorHAnsi"/>
                <w:i/>
                <w:iCs/>
                <w:sz w:val="20"/>
                <w:szCs w:val="20"/>
              </w:rPr>
              <w:t xml:space="preserve"> низкого давления.</w:t>
            </w:r>
            <w:r w:rsidR="00A90B03">
              <w:rPr>
                <w:rFonts w:cstheme="minorHAnsi"/>
                <w:i/>
                <w:iCs/>
                <w:sz w:val="20"/>
                <w:szCs w:val="20"/>
              </w:rPr>
              <w:t xml:space="preserve"> Назначение – защита насоса от сухого хода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1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Манометры 1 – 3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A90B03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Назначение – измерение давления в ключевых узлах системы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3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Краны вентильные 1 -2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Регулируют расход концентра и рециркуляции, создавая</w:t>
            </w:r>
            <w:r w:rsidR="00A90B03">
              <w:rPr>
                <w:rFonts w:cstheme="minorHAnsi"/>
                <w:i/>
                <w:iCs/>
                <w:sz w:val="20"/>
                <w:szCs w:val="20"/>
              </w:rPr>
              <w:t xml:space="preserve"> давление на мембранный блок.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2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Вертикальный многоступенчатый насос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Создает давление в напорной линии системы обратного осмоса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1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Ротаметры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 xml:space="preserve">Измеряют расход </w:t>
            </w:r>
            <w:proofErr w:type="spellStart"/>
            <w:r w:rsidRPr="00E621B7">
              <w:rPr>
                <w:rFonts w:cstheme="minorHAnsi"/>
                <w:i/>
                <w:iCs/>
                <w:sz w:val="20"/>
                <w:szCs w:val="20"/>
              </w:rPr>
              <w:t>пермеата</w:t>
            </w:r>
            <w:proofErr w:type="spellEnd"/>
            <w:r w:rsidRPr="00E621B7">
              <w:rPr>
                <w:rFonts w:cstheme="minorHAnsi"/>
                <w:i/>
                <w:iCs/>
                <w:sz w:val="20"/>
                <w:szCs w:val="20"/>
              </w:rPr>
              <w:t>, концентрата и рециркуляции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3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  <w:lang w:val="en-US"/>
              </w:rPr>
              <w:t>RO</w:t>
            </w:r>
            <w:r w:rsidR="00A90B03">
              <w:rPr>
                <w:rFonts w:cstheme="minorHAnsi"/>
                <w:i/>
                <w:iCs/>
                <w:sz w:val="20"/>
                <w:szCs w:val="20"/>
              </w:rPr>
              <w:t xml:space="preserve"> 300-500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 xml:space="preserve">Производительность системы. Комплектации систем мембранными блоками, в зависимости от необходимой производительности 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-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Мембранный блок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Корпус с мембранным элементом, используемый для фильтрации воды.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1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Пластиковый фильтр тонкой очистки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 Предотвращает</w:t>
            </w:r>
            <w:r w:rsidRPr="00E621B7">
              <w:rPr>
                <w:rFonts w:cstheme="minorHAnsi"/>
                <w:i/>
                <w:iCs/>
                <w:sz w:val="20"/>
                <w:szCs w:val="20"/>
              </w:rPr>
              <w:t xml:space="preserve"> попадания коллоидных частиц в мембранный блок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1</w:t>
            </w:r>
          </w:p>
        </w:tc>
      </w:tr>
      <w:tr w:rsidR="001D6DEB" w:rsidTr="001D6DEB">
        <w:tc>
          <w:tcPr>
            <w:tcW w:w="2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A90B03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>Шкаф управления</w:t>
            </w:r>
          </w:p>
        </w:tc>
        <w:tc>
          <w:tcPr>
            <w:tcW w:w="6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D676A2" w:rsidRDefault="00D676A2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>
              <w:rPr>
                <w:rFonts w:cstheme="minorHAnsi"/>
                <w:i/>
                <w:iCs/>
                <w:sz w:val="20"/>
                <w:szCs w:val="20"/>
              </w:rPr>
              <w:t xml:space="preserve">Электрооборудование в корпусе </w:t>
            </w:r>
            <w:r>
              <w:rPr>
                <w:rFonts w:cstheme="minorHAnsi"/>
                <w:i/>
                <w:iCs/>
                <w:sz w:val="20"/>
                <w:szCs w:val="20"/>
                <w:lang w:val="en-US"/>
              </w:rPr>
              <w:t>AISI</w:t>
            </w:r>
            <w:r w:rsidRPr="00D676A2">
              <w:rPr>
                <w:rFonts w:cstheme="minorHAnsi"/>
                <w:i/>
                <w:iCs/>
                <w:sz w:val="20"/>
                <w:szCs w:val="20"/>
              </w:rPr>
              <w:t xml:space="preserve"> 304 </w:t>
            </w:r>
            <w:r>
              <w:rPr>
                <w:rFonts w:cstheme="minorHAnsi"/>
                <w:i/>
                <w:iCs/>
                <w:sz w:val="20"/>
                <w:szCs w:val="20"/>
                <w:lang w:val="en-US"/>
              </w:rPr>
              <w:t>IP</w:t>
            </w:r>
            <w:r w:rsidRPr="00D676A2">
              <w:rPr>
                <w:rFonts w:cstheme="minorHAnsi"/>
                <w:i/>
                <w:iCs/>
                <w:sz w:val="20"/>
                <w:szCs w:val="20"/>
              </w:rPr>
              <w:t xml:space="preserve">65 </w:t>
            </w:r>
            <w:r>
              <w:rPr>
                <w:rFonts w:cstheme="minorHAnsi"/>
                <w:i/>
                <w:iCs/>
                <w:sz w:val="20"/>
                <w:szCs w:val="20"/>
              </w:rPr>
              <w:t>с контроллером. Электропроводность измеряется на входе в установку и после фильтрации</w:t>
            </w:r>
          </w:p>
        </w:tc>
        <w:tc>
          <w:tcPr>
            <w:tcW w:w="1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6DEB" w:rsidRPr="00E621B7" w:rsidRDefault="001D6DEB" w:rsidP="001D6DEB">
            <w:pPr>
              <w:jc w:val="both"/>
              <w:rPr>
                <w:rFonts w:cstheme="minorHAnsi"/>
                <w:i/>
                <w:iCs/>
                <w:sz w:val="20"/>
                <w:szCs w:val="20"/>
              </w:rPr>
            </w:pPr>
            <w:r w:rsidRPr="00E621B7">
              <w:rPr>
                <w:rFonts w:cstheme="minorHAnsi"/>
                <w:i/>
                <w:iCs/>
                <w:sz w:val="20"/>
                <w:szCs w:val="20"/>
              </w:rPr>
              <w:t>1</w:t>
            </w:r>
          </w:p>
        </w:tc>
      </w:tr>
    </w:tbl>
    <w:p w:rsidR="00D83D41" w:rsidRDefault="00D83D41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D83D41" w:rsidRDefault="00D83D41" w:rsidP="004E1D93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D83D41" w:rsidRDefault="00D676A2" w:rsidP="004E1D93">
      <w:pPr>
        <w:pStyle w:val="Commontext"/>
        <w:ind w:firstLine="708"/>
        <w:jc w:val="left"/>
        <w:rPr>
          <w:rFonts w:cs="Arial"/>
          <w:iCs/>
          <w:szCs w:val="20"/>
        </w:rPr>
      </w:pPr>
      <w:r w:rsidRPr="00AC305B">
        <w:rPr>
          <w:rFonts w:ascii="Open Sans" w:hAnsi="Open Sans" w:cs="Open Sans"/>
          <w:noProof/>
          <w:color w:val="4A8BBA"/>
          <w:sz w:val="36"/>
          <w:szCs w:val="36"/>
        </w:rPr>
        <w:drawing>
          <wp:anchor distT="0" distB="0" distL="114300" distR="114300" simplePos="0" relativeHeight="251930624" behindDoc="1" locked="0" layoutInCell="1" allowOverlap="1" wp14:anchorId="4E5423DA" wp14:editId="0CF0300D">
            <wp:simplePos x="0" y="0"/>
            <wp:positionH relativeFrom="page">
              <wp:posOffset>637291</wp:posOffset>
            </wp:positionH>
            <wp:positionV relativeFrom="paragraph">
              <wp:posOffset>170733</wp:posOffset>
            </wp:positionV>
            <wp:extent cx="5939790" cy="470535"/>
            <wp:effectExtent l="0" t="0" r="3810" b="571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D93" w:rsidRDefault="004E1D93" w:rsidP="00D676A2">
      <w:pPr>
        <w:pStyle w:val="Commontext"/>
        <w:jc w:val="left"/>
        <w:rPr>
          <w:rFonts w:cs="Arial"/>
          <w:iCs/>
          <w:szCs w:val="20"/>
        </w:rPr>
      </w:pPr>
    </w:p>
    <w:p w:rsidR="00C6089A" w:rsidRPr="00D676A2" w:rsidRDefault="00C6089A" w:rsidP="00C6089A">
      <w:pPr>
        <w:rPr>
          <w:rFonts w:ascii="Open Sans" w:hAnsi="Open Sans" w:cs="Open Sans"/>
          <w:b/>
          <w:color w:val="4A8BBA"/>
          <w:sz w:val="32"/>
          <w:szCs w:val="32"/>
        </w:rPr>
      </w:pPr>
      <w:r w:rsidRPr="00D676A2">
        <w:rPr>
          <w:rFonts w:ascii="Open Sans" w:hAnsi="Open Sans" w:cs="Open Sans"/>
          <w:b/>
          <w:color w:val="4A8BBA"/>
          <w:sz w:val="32"/>
          <w:szCs w:val="32"/>
        </w:rPr>
        <w:t>3. ТЕХН</w:t>
      </w:r>
      <w:r w:rsidR="00D676A2" w:rsidRPr="00D676A2">
        <w:rPr>
          <w:rFonts w:ascii="Open Sans" w:hAnsi="Open Sans" w:cs="Open Sans"/>
          <w:b/>
          <w:color w:val="4A8BBA"/>
          <w:sz w:val="32"/>
          <w:szCs w:val="32"/>
        </w:rPr>
        <w:t>И</w:t>
      </w:r>
      <w:r w:rsidRPr="00D676A2">
        <w:rPr>
          <w:rFonts w:ascii="Open Sans" w:hAnsi="Open Sans" w:cs="Open Sans"/>
          <w:b/>
          <w:color w:val="4A8BBA"/>
          <w:sz w:val="32"/>
          <w:szCs w:val="32"/>
        </w:rPr>
        <w:t>ЧЕСКИЕ ХАРАКТЕРИСТИКИ</w:t>
      </w:r>
    </w:p>
    <w:p w:rsidR="00C6089A" w:rsidRPr="00A163DF" w:rsidRDefault="00C6089A" w:rsidP="00C6089A">
      <w:pPr>
        <w:rPr>
          <w:rFonts w:ascii="Arial" w:hAnsi="Arial" w:cs="Arial"/>
          <w:b/>
          <w:color w:val="4A8BBA"/>
          <w:sz w:val="32"/>
          <w:szCs w:val="32"/>
        </w:rPr>
      </w:pPr>
      <w:r w:rsidRPr="00A163DF">
        <w:rPr>
          <w:rFonts w:ascii="Arial" w:hAnsi="Arial" w:cs="Arial"/>
          <w:b/>
          <w:color w:val="4A8BBA"/>
          <w:sz w:val="32"/>
          <w:szCs w:val="32"/>
        </w:rPr>
        <w:t>3.1. Габаритные размеры систем</w:t>
      </w:r>
    </w:p>
    <w:tbl>
      <w:tblPr>
        <w:tblStyle w:val="afa"/>
        <w:tblW w:w="9351" w:type="dxa"/>
        <w:tblLook w:val="04A0" w:firstRow="1" w:lastRow="0" w:firstColumn="1" w:lastColumn="0" w:noHBand="0" w:noVBand="1"/>
      </w:tblPr>
      <w:tblGrid>
        <w:gridCol w:w="3964"/>
        <w:gridCol w:w="2694"/>
        <w:gridCol w:w="2693"/>
      </w:tblGrid>
      <w:tr w:rsidR="00D676A2" w:rsidTr="00CA3FFA">
        <w:trPr>
          <w:trHeight w:val="188"/>
        </w:trPr>
        <w:tc>
          <w:tcPr>
            <w:tcW w:w="3964" w:type="dxa"/>
            <w:shd w:val="clear" w:color="auto" w:fill="4A8BBA"/>
          </w:tcPr>
          <w:p w:rsidR="00D676A2" w:rsidRPr="00D676A2" w:rsidRDefault="00D676A2" w:rsidP="004E1D93">
            <w:pPr>
              <w:pStyle w:val="Commontext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</w:pP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Наименование</w:t>
            </w:r>
          </w:p>
        </w:tc>
        <w:tc>
          <w:tcPr>
            <w:tcW w:w="2694" w:type="dxa"/>
            <w:shd w:val="clear" w:color="auto" w:fill="4A8BBA"/>
          </w:tcPr>
          <w:p w:rsidR="00D676A2" w:rsidRPr="00D676A2" w:rsidRDefault="00D676A2" w:rsidP="004E1D93">
            <w:pPr>
              <w:pStyle w:val="Commontext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</w:pP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lang w:val="en-US"/>
              </w:rPr>
              <w:t>RO</w:t>
            </w: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-300</w:t>
            </w:r>
          </w:p>
        </w:tc>
        <w:tc>
          <w:tcPr>
            <w:tcW w:w="2693" w:type="dxa"/>
            <w:shd w:val="clear" w:color="auto" w:fill="4A8BBA"/>
          </w:tcPr>
          <w:p w:rsidR="00D676A2" w:rsidRPr="00D676A2" w:rsidRDefault="00D676A2" w:rsidP="004E1D93">
            <w:pPr>
              <w:pStyle w:val="Commontext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</w:pP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lang w:val="en-US"/>
              </w:rPr>
              <w:t>RO</w:t>
            </w: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-500</w:t>
            </w:r>
          </w:p>
        </w:tc>
      </w:tr>
      <w:tr w:rsidR="00D676A2" w:rsidTr="00CA3FFA">
        <w:tc>
          <w:tcPr>
            <w:tcW w:w="3964" w:type="dxa"/>
            <w:shd w:val="clear" w:color="auto" w:fill="4A8BBA"/>
          </w:tcPr>
          <w:p w:rsidR="00D676A2" w:rsidRPr="00D676A2" w:rsidRDefault="00D676A2" w:rsidP="004E1D93">
            <w:pPr>
              <w:pStyle w:val="Commontext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</w:pP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Производительность, при температуре 10 °С</w:t>
            </w:r>
          </w:p>
        </w:tc>
        <w:tc>
          <w:tcPr>
            <w:tcW w:w="2694" w:type="dxa"/>
            <w:shd w:val="clear" w:color="auto" w:fill="4A8BBA"/>
          </w:tcPr>
          <w:p w:rsidR="00D676A2" w:rsidRPr="00D676A2" w:rsidRDefault="00D676A2" w:rsidP="004E1D93">
            <w:pPr>
              <w:pStyle w:val="Commontext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</w:pP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300 л</w:t>
            </w: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lang w:val="en-US"/>
              </w:rPr>
              <w:t>/</w:t>
            </w: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ч</w:t>
            </w:r>
          </w:p>
        </w:tc>
        <w:tc>
          <w:tcPr>
            <w:tcW w:w="2693" w:type="dxa"/>
            <w:shd w:val="clear" w:color="auto" w:fill="4A8BBA"/>
          </w:tcPr>
          <w:p w:rsidR="00D676A2" w:rsidRPr="00D676A2" w:rsidRDefault="00D676A2" w:rsidP="004E1D93">
            <w:pPr>
              <w:pStyle w:val="Commontext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lang w:val="en-US"/>
              </w:rPr>
            </w:pP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500 л</w:t>
            </w: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lang w:val="en-US"/>
              </w:rPr>
              <w:t>/</w:t>
            </w:r>
            <w:r w:rsidRPr="00D676A2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</w:rPr>
              <w:t>ч</w:t>
            </w:r>
          </w:p>
        </w:tc>
      </w:tr>
      <w:tr w:rsidR="00D676A2" w:rsidTr="00D676A2">
        <w:tc>
          <w:tcPr>
            <w:tcW w:w="3964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 w:rsidRPr="00D676A2">
              <w:rPr>
                <w:rFonts w:asciiTheme="minorHAnsi" w:hAnsiTheme="minorHAnsi" w:cstheme="minorHAnsi"/>
                <w:i/>
                <w:iCs/>
                <w:szCs w:val="20"/>
              </w:rPr>
              <w:t>Высота</w:t>
            </w:r>
          </w:p>
        </w:tc>
        <w:tc>
          <w:tcPr>
            <w:tcW w:w="2694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 w:rsidRPr="00D676A2">
              <w:rPr>
                <w:rFonts w:asciiTheme="minorHAnsi" w:hAnsiTheme="minorHAnsi" w:cstheme="minorHAnsi"/>
                <w:i/>
                <w:iCs/>
                <w:szCs w:val="20"/>
              </w:rPr>
              <w:t>1</w:t>
            </w:r>
            <w:r>
              <w:rPr>
                <w:rFonts w:asciiTheme="minorHAnsi" w:hAnsiTheme="minorHAnsi" w:cstheme="minorHAnsi"/>
                <w:i/>
                <w:iCs/>
                <w:szCs w:val="20"/>
              </w:rPr>
              <w:t>500</w:t>
            </w:r>
          </w:p>
        </w:tc>
        <w:tc>
          <w:tcPr>
            <w:tcW w:w="2693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 w:rsidRPr="00D676A2">
              <w:rPr>
                <w:rFonts w:asciiTheme="minorHAnsi" w:hAnsiTheme="minorHAnsi" w:cstheme="minorHAnsi"/>
                <w:i/>
                <w:iCs/>
                <w:szCs w:val="20"/>
              </w:rPr>
              <w:t>1</w:t>
            </w:r>
            <w:r>
              <w:rPr>
                <w:rFonts w:asciiTheme="minorHAnsi" w:hAnsiTheme="minorHAnsi" w:cstheme="minorHAnsi"/>
                <w:i/>
                <w:iCs/>
                <w:szCs w:val="20"/>
              </w:rPr>
              <w:t>500</w:t>
            </w:r>
          </w:p>
        </w:tc>
      </w:tr>
      <w:tr w:rsidR="00D676A2" w:rsidTr="00D676A2">
        <w:tc>
          <w:tcPr>
            <w:tcW w:w="3964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 w:rsidRPr="00D676A2">
              <w:rPr>
                <w:rFonts w:asciiTheme="minorHAnsi" w:hAnsiTheme="minorHAnsi" w:cstheme="minorHAnsi"/>
                <w:i/>
                <w:iCs/>
                <w:szCs w:val="20"/>
              </w:rPr>
              <w:t>Длина</w:t>
            </w:r>
          </w:p>
        </w:tc>
        <w:tc>
          <w:tcPr>
            <w:tcW w:w="2694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 w:rsidRPr="00D676A2">
              <w:rPr>
                <w:rFonts w:asciiTheme="minorHAnsi" w:hAnsiTheme="minorHAnsi" w:cstheme="minorHAnsi"/>
                <w:i/>
                <w:iCs/>
                <w:szCs w:val="20"/>
              </w:rPr>
              <w:t>650</w:t>
            </w:r>
          </w:p>
        </w:tc>
        <w:tc>
          <w:tcPr>
            <w:tcW w:w="2693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 w:rsidRPr="00D676A2">
              <w:rPr>
                <w:rFonts w:asciiTheme="minorHAnsi" w:hAnsiTheme="minorHAnsi" w:cstheme="minorHAnsi"/>
                <w:i/>
                <w:iCs/>
                <w:szCs w:val="20"/>
              </w:rPr>
              <w:t>650</w:t>
            </w:r>
          </w:p>
        </w:tc>
      </w:tr>
      <w:tr w:rsidR="00D676A2" w:rsidTr="00D676A2">
        <w:trPr>
          <w:trHeight w:val="60"/>
        </w:trPr>
        <w:tc>
          <w:tcPr>
            <w:tcW w:w="3964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 w:rsidRPr="00D676A2">
              <w:rPr>
                <w:rFonts w:asciiTheme="minorHAnsi" w:hAnsiTheme="minorHAnsi" w:cstheme="minorHAnsi"/>
                <w:i/>
                <w:iCs/>
                <w:szCs w:val="20"/>
              </w:rPr>
              <w:t>Ширина</w:t>
            </w:r>
          </w:p>
        </w:tc>
        <w:tc>
          <w:tcPr>
            <w:tcW w:w="2694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Cs w:val="20"/>
              </w:rPr>
              <w:t>440</w:t>
            </w:r>
          </w:p>
        </w:tc>
        <w:tc>
          <w:tcPr>
            <w:tcW w:w="2693" w:type="dxa"/>
          </w:tcPr>
          <w:p w:rsidR="00D676A2" w:rsidRPr="00D676A2" w:rsidRDefault="00D676A2" w:rsidP="00D676A2">
            <w:pPr>
              <w:pStyle w:val="Commontext"/>
              <w:jc w:val="left"/>
              <w:rPr>
                <w:rFonts w:asciiTheme="minorHAnsi" w:hAnsiTheme="minorHAnsi" w:cstheme="minorHAnsi"/>
                <w:i/>
                <w:iCs/>
                <w:szCs w:val="20"/>
              </w:rPr>
            </w:pPr>
            <w:r>
              <w:rPr>
                <w:rFonts w:asciiTheme="minorHAnsi" w:hAnsiTheme="minorHAnsi" w:cstheme="minorHAnsi"/>
                <w:i/>
                <w:iCs/>
                <w:szCs w:val="20"/>
              </w:rPr>
              <w:t>440</w:t>
            </w:r>
          </w:p>
        </w:tc>
      </w:tr>
    </w:tbl>
    <w:p w:rsidR="00B47F81" w:rsidRPr="00A163DF" w:rsidRDefault="00B47F81" w:rsidP="00B47F81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3.2. Требования к исходной воде</w:t>
      </w:r>
    </w:p>
    <w:p w:rsidR="00B47F81" w:rsidRPr="00A163DF" w:rsidRDefault="00B47F81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  <w:r w:rsidRPr="00A163DF">
        <w:rPr>
          <w:rFonts w:ascii="Arial" w:hAnsi="Arial" w:cs="Arial"/>
          <w:bCs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163DF">
        <w:rPr>
          <w:rFonts w:ascii="Arial" w:hAnsi="Arial" w:cs="Arial"/>
          <w:iCs/>
          <w:sz w:val="20"/>
        </w:rPr>
        <w:t>Качество исходной воды, поступающей в установку,</w:t>
      </w:r>
      <w:r w:rsidR="00D676A2" w:rsidRPr="00A163DF">
        <w:rPr>
          <w:rFonts w:ascii="Arial" w:hAnsi="Arial" w:cs="Arial"/>
          <w:iCs/>
          <w:sz w:val="20"/>
        </w:rPr>
        <w:t xml:space="preserve"> по неуказанным показателям,</w:t>
      </w:r>
      <w:r w:rsidRPr="00A163DF">
        <w:rPr>
          <w:rFonts w:ascii="Arial" w:hAnsi="Arial" w:cs="Arial"/>
          <w:iCs/>
          <w:sz w:val="20"/>
        </w:rPr>
        <w:t xml:space="preserve"> должно соответствовать требованиям </w:t>
      </w:r>
      <w:r w:rsidR="00D676A2" w:rsidRPr="00A163DF">
        <w:rPr>
          <w:rFonts w:ascii="Arial" w:eastAsia="Times New Roman" w:hAnsi="Arial" w:cs="Arial"/>
          <w:iCs/>
          <w:sz w:val="20"/>
          <w:szCs w:val="20"/>
          <w:lang w:eastAsia="ru-RU"/>
        </w:rPr>
        <w:t>СанПиН 2.1.4.1175-02 «Гигиенические требования к качеству воды нецентрализованного водоснабжения. Санитарная охрана источников»</w:t>
      </w:r>
    </w:p>
    <w:tbl>
      <w:tblPr>
        <w:tblpPr w:leftFromText="180" w:rightFromText="180" w:vertAnchor="text" w:horzAnchor="margin" w:tblpY="134"/>
        <w:tblW w:w="9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5220"/>
        <w:gridCol w:w="3492"/>
      </w:tblGrid>
      <w:tr w:rsidR="00CA3FFA" w:rsidRPr="00CA3FFA" w:rsidTr="00CA3FFA">
        <w:tc>
          <w:tcPr>
            <w:tcW w:w="828" w:type="dxa"/>
            <w:shd w:val="clear" w:color="auto" w:fill="4A8BBA"/>
          </w:tcPr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szCs w:val="24"/>
                <w:lang w:val="en-US"/>
              </w:rPr>
            </w:pPr>
            <w:r w:rsidRPr="00CA3FFA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szCs w:val="24"/>
              </w:rPr>
              <w:t>№</w:t>
            </w:r>
          </w:p>
        </w:tc>
        <w:tc>
          <w:tcPr>
            <w:tcW w:w="5220" w:type="dxa"/>
            <w:shd w:val="clear" w:color="auto" w:fill="4A8BBA"/>
          </w:tcPr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szCs w:val="24"/>
              </w:rPr>
              <w:t>Показатель, ед. изм.</w:t>
            </w:r>
          </w:p>
        </w:tc>
        <w:tc>
          <w:tcPr>
            <w:tcW w:w="3492" w:type="dxa"/>
            <w:shd w:val="clear" w:color="auto" w:fill="4A8BBA"/>
          </w:tcPr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b/>
                <w:i/>
                <w:iCs/>
                <w:color w:val="FFFFFF" w:themeColor="background1"/>
                <w:sz w:val="24"/>
                <w:szCs w:val="24"/>
              </w:rPr>
              <w:t>Величина показателя</w:t>
            </w:r>
          </w:p>
        </w:tc>
      </w:tr>
      <w:tr w:rsidR="00CA3FFA" w:rsidRPr="00CA3FFA" w:rsidTr="00CA3FFA">
        <w:tc>
          <w:tcPr>
            <w:tcW w:w="828" w:type="dxa"/>
          </w:tcPr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1.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2.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3.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4.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5.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6.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7.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8.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9.</w:t>
            </w:r>
          </w:p>
        </w:tc>
        <w:tc>
          <w:tcPr>
            <w:tcW w:w="5220" w:type="dxa"/>
          </w:tcPr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Общая минерализация, мг/л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Мутность, ЕМФ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рН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Содержание свободного хлора, озона, мг/л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Нефтепродукты, мг/л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Общая жесткость, мг-</w:t>
            </w:r>
            <w:proofErr w:type="spellStart"/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экв</w:t>
            </w:r>
            <w:proofErr w:type="spellEnd"/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/л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Содержание железа, мг/л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Содержание марганца, мг/л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Содержание кремния, мг/л</w:t>
            </w:r>
          </w:p>
        </w:tc>
        <w:tc>
          <w:tcPr>
            <w:tcW w:w="3492" w:type="dxa"/>
          </w:tcPr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 более 10000*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 более 1,0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3</w:t>
            </w: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sym w:font="Symbol" w:char="F0B8"/>
            </w: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10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 более 0,1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&lt;0,1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 более 1,0*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 более 0,1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 более 0.1</w:t>
            </w:r>
          </w:p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не более 1,0</w:t>
            </w:r>
          </w:p>
        </w:tc>
      </w:tr>
      <w:tr w:rsidR="00CA3FFA" w:rsidRPr="00CA3FFA" w:rsidTr="00CA3FFA">
        <w:tc>
          <w:tcPr>
            <w:tcW w:w="9540" w:type="dxa"/>
            <w:gridSpan w:val="3"/>
          </w:tcPr>
          <w:p w:rsidR="00CA3FFA" w:rsidRPr="00CA3FFA" w:rsidRDefault="00CA3FFA" w:rsidP="00CA3FFA">
            <w:pPr>
              <w:pStyle w:val="210"/>
              <w:tabs>
                <w:tab w:val="left" w:pos="1440"/>
              </w:tabs>
              <w:spacing w:line="240" w:lineRule="auto"/>
              <w:ind w:left="0"/>
              <w:jc w:val="left"/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</w:pPr>
            <w:r w:rsidRPr="00CA3FFA">
              <w:rPr>
                <w:rFonts w:asciiTheme="minorHAnsi" w:hAnsiTheme="minorHAnsi" w:cstheme="minorHAnsi"/>
                <w:iCs/>
                <w:sz w:val="24"/>
                <w:szCs w:val="24"/>
              </w:rPr>
              <w:t>*</w:t>
            </w:r>
            <w:r w:rsidRPr="00CA3FFA">
              <w:rPr>
                <w:rFonts w:asciiTheme="minorHAnsi" w:hAnsiTheme="minorHAnsi" w:cstheme="minorHAnsi"/>
                <w:i/>
                <w:iCs/>
                <w:sz w:val="24"/>
                <w:szCs w:val="24"/>
              </w:rPr>
              <w:t>если жесткость воды превышает указанное значение, обратитесь к специалистам</w:t>
            </w:r>
          </w:p>
        </w:tc>
      </w:tr>
    </w:tbl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A163DF" w:rsidRPr="00A163DF" w:rsidRDefault="00A163DF" w:rsidP="00A163DF">
      <w:pPr>
        <w:rPr>
          <w:rFonts w:eastAsia="Times New Roman" w:cs="Arial"/>
          <w:iCs/>
          <w:sz w:val="20"/>
          <w:szCs w:val="20"/>
          <w:lang w:eastAsia="ru-RU"/>
        </w:rPr>
      </w:pP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asciiTheme="minorHAnsi" w:eastAsia="Times New Roman" w:hAnsiTheme="minorHAnsi"/>
          <w:bCs w:val="0"/>
          <w:color w:val="4A8BBA"/>
          <w:spacing w:val="0"/>
          <w:sz w:val="32"/>
          <w:szCs w:val="32"/>
        </w:rPr>
      </w:pPr>
      <w:r w:rsidRPr="00A163DF">
        <w:rPr>
          <w:rFonts w:asciiTheme="minorHAnsi" w:eastAsia="Times New Roman" w:hAnsiTheme="minorHAnsi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3.3. </w:t>
      </w:r>
      <w:r w:rsidRPr="00A163DF">
        <w:rPr>
          <w:rFonts w:asciiTheme="minorHAnsi" w:eastAsia="Times New Roman" w:hAnsiTheme="minorHAnsi"/>
          <w:bCs w:val="0"/>
          <w:color w:val="4A8BBA"/>
          <w:spacing w:val="0"/>
          <w:sz w:val="32"/>
          <w:szCs w:val="32"/>
        </w:rPr>
        <w:t>Эксплуатационные характеристики</w:t>
      </w: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</w:rPr>
      </w:pPr>
      <w:r w:rsidRPr="00A163DF"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</w:rPr>
        <w:t xml:space="preserve">* Эксплуатационные характеристики могут отличаться в зависимости от комплектации системы </w:t>
      </w:r>
    </w:p>
    <w:tbl>
      <w:tblPr>
        <w:tblStyle w:val="afa"/>
        <w:tblpPr w:leftFromText="180" w:rightFromText="180" w:vertAnchor="text" w:horzAnchor="margin" w:tblpXSpec="center" w:tblpY="234"/>
        <w:tblW w:w="9493" w:type="dxa"/>
        <w:tblLayout w:type="fixed"/>
        <w:tblLook w:val="04A0" w:firstRow="1" w:lastRow="0" w:firstColumn="1" w:lastColumn="0" w:noHBand="0" w:noVBand="1"/>
      </w:tblPr>
      <w:tblGrid>
        <w:gridCol w:w="5245"/>
        <w:gridCol w:w="2263"/>
        <w:gridCol w:w="1985"/>
      </w:tblGrid>
      <w:tr w:rsidR="00A163DF" w:rsidRPr="00CA3FFA" w:rsidTr="003D03DC">
        <w:tc>
          <w:tcPr>
            <w:tcW w:w="5245" w:type="dxa"/>
            <w:shd w:val="clear" w:color="auto" w:fill="4A8BB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Cs w:val="0"/>
                <w:i/>
                <w:color w:val="FFFFFF" w:themeColor="background1"/>
                <w:spacing w:val="0"/>
                <w:sz w:val="20"/>
                <w:szCs w:val="20"/>
              </w:rPr>
            </w:pPr>
            <w:r w:rsidRPr="00CA3FFA">
              <w:rPr>
                <w:rFonts w:asciiTheme="minorHAnsi" w:eastAsia="Times New Roman" w:hAnsiTheme="minorHAnsi" w:cstheme="minorHAnsi"/>
                <w:bCs w:val="0"/>
                <w:i/>
                <w:color w:val="FFFFFF" w:themeColor="background1"/>
                <w:spacing w:val="0"/>
                <w:sz w:val="20"/>
                <w:szCs w:val="20"/>
              </w:rPr>
              <w:t>Наименование</w:t>
            </w:r>
          </w:p>
        </w:tc>
        <w:tc>
          <w:tcPr>
            <w:tcW w:w="2263" w:type="dxa"/>
            <w:shd w:val="clear" w:color="auto" w:fill="4A8BB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Cs w:val="0"/>
                <w:color w:val="FFFFFF" w:themeColor="background1"/>
                <w:spacing w:val="0"/>
                <w:sz w:val="20"/>
                <w:szCs w:val="20"/>
                <w:lang w:val="en-US"/>
              </w:rPr>
            </w:pPr>
            <w:r w:rsidRPr="00CA3FFA">
              <w:rPr>
                <w:rFonts w:asciiTheme="minorHAnsi" w:eastAsia="Times New Roman" w:hAnsiTheme="minorHAnsi" w:cstheme="minorHAnsi"/>
                <w:bCs w:val="0"/>
                <w:i/>
                <w:color w:val="FFFFFF" w:themeColor="background1"/>
                <w:spacing w:val="0"/>
                <w:sz w:val="20"/>
                <w:szCs w:val="20"/>
              </w:rPr>
              <w:t>RO-300</w:t>
            </w:r>
          </w:p>
        </w:tc>
        <w:tc>
          <w:tcPr>
            <w:tcW w:w="1985" w:type="dxa"/>
            <w:shd w:val="clear" w:color="auto" w:fill="4A8BB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Cs w:val="0"/>
                <w:color w:val="FFFFFF" w:themeColor="background1"/>
                <w:spacing w:val="0"/>
                <w:sz w:val="20"/>
                <w:szCs w:val="20"/>
              </w:rPr>
            </w:pPr>
            <w:r w:rsidRPr="00CA3FFA">
              <w:rPr>
                <w:rFonts w:asciiTheme="minorHAnsi" w:eastAsia="Times New Roman" w:hAnsiTheme="minorHAnsi" w:cstheme="minorHAnsi"/>
                <w:bCs w:val="0"/>
                <w:i/>
                <w:color w:val="FFFFFF" w:themeColor="background1"/>
                <w:spacing w:val="0"/>
                <w:sz w:val="20"/>
                <w:szCs w:val="20"/>
              </w:rPr>
              <w:t>RO-500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Температура исходной воды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  <w:lang w:val="en-US"/>
              </w:rPr>
              <w:t>, °C</w:t>
            </w:r>
          </w:p>
        </w:tc>
        <w:tc>
          <w:tcPr>
            <w:tcW w:w="4248" w:type="dxa"/>
            <w:gridSpan w:val="2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  <w:lang w:val="en-US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  <w:lang w:val="en-US"/>
              </w:rPr>
              <w:t>5 - 40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Номинальная пр</w:t>
            </w:r>
            <w:r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 xml:space="preserve">оизводительность системы (при 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10 °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  <w:lang w:val="en-US"/>
              </w:rPr>
              <w:t>C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 xml:space="preserve">), </w:t>
            </w:r>
            <m:oMath>
              <m:sSup>
                <m:sSupPr>
                  <m:ctrlPr>
                    <w:rPr>
                      <w:rFonts w:ascii="Cambria Math" w:eastAsia="Times New Roman" w:hAnsi="Cambria Math" w:cstheme="minorHAnsi"/>
                      <w:bCs w:val="0"/>
                      <w:i/>
                      <w:color w:val="000000" w:themeColor="text1"/>
                      <w:spacing w:val="0"/>
                      <w:sz w:val="20"/>
                      <w:szCs w:val="2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theme="minorHAnsi"/>
                      <w:color w:val="000000" w:themeColor="text1"/>
                      <w:spacing w:val="0"/>
                      <w:sz w:val="20"/>
                      <w:szCs w:val="20"/>
                    </w:rPr>
                    <m:t>м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="Times New Roman" w:hAnsi="Cambria Math" w:cstheme="minorHAnsi"/>
                      <w:color w:val="000000" w:themeColor="text1"/>
                      <w:spacing w:val="0"/>
                      <w:sz w:val="20"/>
                      <w:szCs w:val="20"/>
                    </w:rPr>
                    <m:t>3</m:t>
                  </m:r>
                </m:sup>
              </m:sSup>
            </m:oMath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/ч</w:t>
            </w:r>
          </w:p>
        </w:tc>
        <w:tc>
          <w:tcPr>
            <w:tcW w:w="2263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0,3</w:t>
            </w:r>
          </w:p>
        </w:tc>
        <w:tc>
          <w:tcPr>
            <w:tcW w:w="198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0,5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 xml:space="preserve">Потребление воды в режиме фильтрации, </w:t>
            </w:r>
            <m:oMath>
              <m:sSup>
                <m:sSupPr>
                  <m:ctrlPr>
                    <w:rPr>
                      <w:rFonts w:ascii="Cambria Math" w:eastAsia="Times New Roman" w:hAnsi="Cambria Math" w:cstheme="minorHAnsi"/>
                      <w:bCs w:val="0"/>
                      <w:i/>
                      <w:color w:val="000000" w:themeColor="text1"/>
                      <w:spacing w:val="0"/>
                      <w:sz w:val="20"/>
                      <w:szCs w:val="20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="Times New Roman" w:hAnsi="Cambria Math" w:cstheme="minorHAnsi"/>
                      <w:color w:val="000000" w:themeColor="text1"/>
                      <w:spacing w:val="0"/>
                      <w:sz w:val="20"/>
                      <w:szCs w:val="20"/>
                    </w:rPr>
                    <m:t>м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eastAsia="Times New Roman" w:hAnsi="Cambria Math" w:cstheme="minorHAnsi"/>
                      <w:color w:val="000000" w:themeColor="text1"/>
                      <w:spacing w:val="0"/>
                      <w:sz w:val="20"/>
                      <w:szCs w:val="20"/>
                    </w:rPr>
                    <m:t>3</m:t>
                  </m:r>
                </m:sup>
              </m:sSup>
            </m:oMath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/ч</w:t>
            </w:r>
          </w:p>
        </w:tc>
        <w:tc>
          <w:tcPr>
            <w:tcW w:w="2263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0,5</w:t>
            </w:r>
          </w:p>
        </w:tc>
        <w:tc>
          <w:tcPr>
            <w:tcW w:w="198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0,9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Ном</w:t>
            </w:r>
            <w:r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инальная селективность мембран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, %</w:t>
            </w:r>
          </w:p>
        </w:tc>
        <w:tc>
          <w:tcPr>
            <w:tcW w:w="4248" w:type="dxa"/>
            <w:gridSpan w:val="2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  <w:lang w:val="en-US"/>
              </w:rPr>
            </w:pPr>
            <w:r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99,7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Рабочее давление, бар</w:t>
            </w:r>
          </w:p>
        </w:tc>
        <w:tc>
          <w:tcPr>
            <w:tcW w:w="4248" w:type="dxa"/>
            <w:gridSpan w:val="2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  <w:lang w:val="en-US"/>
              </w:rPr>
              <w:t>13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  <w:lang w:val="en-US"/>
              </w:rPr>
              <w:t xml:space="preserve"> 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–</w:t>
            </w: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16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Давление на входе,  не менее,  бар</w:t>
            </w:r>
          </w:p>
        </w:tc>
        <w:tc>
          <w:tcPr>
            <w:tcW w:w="4248" w:type="dxa"/>
            <w:gridSpan w:val="2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  <w:lang w:val="en-US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  <w:lang w:val="en-US"/>
              </w:rPr>
              <w:t>2,5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Потребляемая мощность, кВт</w:t>
            </w:r>
          </w:p>
        </w:tc>
        <w:tc>
          <w:tcPr>
            <w:tcW w:w="4248" w:type="dxa"/>
            <w:gridSpan w:val="2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Cs w:val="0"/>
                <w:color w:val="000000" w:themeColor="text1"/>
                <w:spacing w:val="0"/>
                <w:sz w:val="32"/>
                <w:szCs w:val="32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2</w:t>
            </w:r>
            <w:r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,2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Масса установки без воды, не более,  кг</w:t>
            </w:r>
          </w:p>
        </w:tc>
        <w:tc>
          <w:tcPr>
            <w:tcW w:w="2263" w:type="dxa"/>
          </w:tcPr>
          <w:p w:rsidR="00A163DF" w:rsidRPr="00CA3FFA" w:rsidRDefault="00A163DF" w:rsidP="003D03DC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CA3FFA">
              <w:rPr>
                <w:rFonts w:asciiTheme="minorHAnsi" w:eastAsia="Times New Roman" w:hAnsiTheme="minorHAnsi" w:cstheme="minorHAnsi"/>
                <w:bCs/>
                <w:color w:val="000000" w:themeColor="text1"/>
              </w:rPr>
              <w:t>60</w:t>
            </w:r>
          </w:p>
        </w:tc>
        <w:tc>
          <w:tcPr>
            <w:tcW w:w="198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  <w:t>70</w:t>
            </w:r>
          </w:p>
        </w:tc>
      </w:tr>
      <w:tr w:rsidR="00A163DF" w:rsidRPr="00CA3FFA" w:rsidTr="003D03DC">
        <w:tc>
          <w:tcPr>
            <w:tcW w:w="5245" w:type="dxa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i/>
                <w:color w:val="000000" w:themeColor="text1"/>
                <w:spacing w:val="0"/>
                <w:sz w:val="20"/>
                <w:szCs w:val="20"/>
              </w:rPr>
              <w:t>Напряжение питания В</w:t>
            </w:r>
          </w:p>
        </w:tc>
        <w:tc>
          <w:tcPr>
            <w:tcW w:w="4248" w:type="dxa"/>
            <w:gridSpan w:val="2"/>
          </w:tcPr>
          <w:p w:rsidR="00A163DF" w:rsidRPr="00CA3FFA" w:rsidRDefault="00A163DF" w:rsidP="003D03DC">
            <w:pPr>
              <w:pStyle w:val="120"/>
              <w:keepNext/>
              <w:keepLines/>
              <w:shd w:val="clear" w:color="auto" w:fill="auto"/>
              <w:spacing w:after="34" w:line="240" w:lineRule="auto"/>
              <w:ind w:right="340"/>
              <w:jc w:val="center"/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pacing w:val="0"/>
                <w:sz w:val="24"/>
                <w:szCs w:val="24"/>
              </w:rPr>
            </w:pPr>
            <w:r w:rsidRPr="00CA3FFA">
              <w:rPr>
                <w:rFonts w:asciiTheme="minorHAnsi" w:eastAsia="Times New Roman" w:hAnsiTheme="minorHAnsi" w:cstheme="minorHAnsi"/>
                <w:b w:val="0"/>
                <w:bCs w:val="0"/>
                <w:color w:val="000000" w:themeColor="text1"/>
                <w:sz w:val="24"/>
                <w:szCs w:val="24"/>
              </w:rPr>
              <w:t>380</w:t>
            </w:r>
          </w:p>
        </w:tc>
      </w:tr>
    </w:tbl>
    <w:p w:rsidR="00A163DF" w:rsidRDefault="00A163DF" w:rsidP="00A163DF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A163DF" w:rsidRDefault="00A163DF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  <w:r w:rsidRPr="00AC305B">
        <w:rPr>
          <w:rFonts w:ascii="Open Sans" w:hAnsi="Open Sans" w:cs="Open Sans"/>
          <w:noProof/>
          <w:color w:val="4A8BBA"/>
          <w:sz w:val="36"/>
          <w:szCs w:val="36"/>
        </w:rPr>
        <w:drawing>
          <wp:anchor distT="0" distB="0" distL="114300" distR="114300" simplePos="0" relativeHeight="251941888" behindDoc="1" locked="0" layoutInCell="1" allowOverlap="1" wp14:anchorId="3FF7F9C3" wp14:editId="27357F10">
            <wp:simplePos x="0" y="0"/>
            <wp:positionH relativeFrom="page">
              <wp:posOffset>565399</wp:posOffset>
            </wp:positionH>
            <wp:positionV relativeFrom="paragraph">
              <wp:posOffset>2296188</wp:posOffset>
            </wp:positionV>
            <wp:extent cx="5939790" cy="470535"/>
            <wp:effectExtent l="0" t="0" r="3810" b="571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4. ОБЩИЕ УКАЗАНИЯ И ТЕХНИКА БЕЗОПАСНОСТИ</w:t>
      </w:r>
    </w:p>
    <w:p w:rsid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4.1. Транспортировка</w:t>
      </w:r>
    </w:p>
    <w:p w:rsidR="00A163DF" w:rsidRPr="00A163DF" w:rsidRDefault="00A163DF" w:rsidP="00A163DF">
      <w:pPr>
        <w:pStyle w:val="120"/>
        <w:keepNext/>
        <w:keepLines/>
        <w:spacing w:after="34" w:line="240" w:lineRule="auto"/>
        <w:ind w:right="340" w:firstLine="708"/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</w:rPr>
      </w:pPr>
      <w:r w:rsidRPr="00A163DF"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</w:rPr>
        <w:t xml:space="preserve">Упакованная система обратного осмоса Ecvols </w:t>
      </w:r>
      <w:r w:rsidRPr="00A163DF"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  <w:lang w:val="en-US"/>
        </w:rPr>
        <w:t>RO</w:t>
      </w:r>
      <w:r w:rsidRPr="00A163DF"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</w:rPr>
        <w:t xml:space="preserve"> транспортируется всеми видами транспортных средств в соответствии с правилами перевозки грузов, действующих на данном виде транспорта.</w:t>
      </w: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 w:firstLine="708"/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</w:rPr>
      </w:pPr>
      <w:r w:rsidRPr="00A163DF">
        <w:rPr>
          <w:rFonts w:eastAsia="Times New Roman"/>
          <w:b w:val="0"/>
          <w:bCs w:val="0"/>
          <w:color w:val="000000" w:themeColor="text1"/>
          <w:spacing w:val="0"/>
          <w:sz w:val="20"/>
          <w:szCs w:val="20"/>
        </w:rPr>
        <w:t>Оборудование транспортируется в вертикальном положении в соответствии с предупредительными надписями с применением крепежных средств при температуре окружающей среды от -10 до +40 °С.</w:t>
      </w:r>
    </w:p>
    <w:p w:rsidR="00A163DF" w:rsidRDefault="00A163DF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A163DF" w:rsidRDefault="00A163DF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4</w:t>
      </w:r>
      <w:r w:rsidRPr="00A163DF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.2. Общие требования к монтажу системы</w:t>
      </w:r>
    </w:p>
    <w:p w:rsidR="00A163DF" w:rsidRPr="00A163DF" w:rsidRDefault="00A163DF" w:rsidP="00A163DF">
      <w:pPr>
        <w:pStyle w:val="120"/>
        <w:keepNext/>
        <w:keepLines/>
        <w:spacing w:after="34" w:line="240" w:lineRule="auto"/>
        <w:ind w:right="340" w:firstLine="708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Монтаж установки должен вестись с учетом местных требований к монтажу, а также общих норм и технических требований.</w:t>
      </w:r>
    </w:p>
    <w:p w:rsidR="00A163DF" w:rsidRPr="00A163DF" w:rsidRDefault="00A163DF" w:rsidP="00A163DF">
      <w:pPr>
        <w:pStyle w:val="120"/>
        <w:keepNext/>
        <w:keepLines/>
        <w:spacing w:after="34" w:line="240" w:lineRule="auto"/>
        <w:ind w:right="340" w:firstLine="708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Помещение, предназначенное для установки, должно быть освещено и оснащено системами отопления и вентиляции.</w:t>
      </w:r>
    </w:p>
    <w:p w:rsidR="00A163DF" w:rsidRPr="00A163DF" w:rsidRDefault="00A163DF" w:rsidP="00A163DF">
      <w:pPr>
        <w:pStyle w:val="120"/>
        <w:keepNext/>
        <w:keepLines/>
        <w:spacing w:after="34" w:line="240" w:lineRule="auto"/>
        <w:ind w:right="340" w:firstLine="708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Установка должна быть защищена от попадания химических веществ, красителей, растворителей и их паров.</w:t>
      </w:r>
    </w:p>
    <w:p w:rsidR="00A163DF" w:rsidRPr="00A163DF" w:rsidRDefault="00A163DF" w:rsidP="00A163DF">
      <w:pPr>
        <w:pStyle w:val="120"/>
        <w:keepNext/>
        <w:keepLines/>
        <w:spacing w:after="34" w:line="240" w:lineRule="auto"/>
        <w:ind w:right="340" w:firstLine="708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Не допускается установка в непосредственной близости от источников тепла, например, радиаторов. Температура окружающей среды не должна быть ниже 5 °С и превышать 30 °С.</w:t>
      </w:r>
    </w:p>
    <w:p w:rsidR="00A163DF" w:rsidRPr="00A163DF" w:rsidRDefault="00A163DF" w:rsidP="00A163DF">
      <w:pPr>
        <w:pStyle w:val="120"/>
        <w:keepNext/>
        <w:keepLines/>
        <w:spacing w:after="34" w:line="240" w:lineRule="auto"/>
        <w:ind w:right="340" w:firstLine="708"/>
        <w:rPr>
          <w:rFonts w:eastAsia="Times New Roman"/>
          <w:b w:val="0"/>
          <w:bCs w:val="0"/>
          <w:i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b w:val="0"/>
          <w:i/>
          <w:noProof/>
          <w:w w:val="90"/>
          <w:sz w:val="32"/>
          <w:szCs w:val="32"/>
          <w:u w:val="single"/>
          <w:lang w:eastAsia="ru-RU"/>
        </w:rPr>
        <w:drawing>
          <wp:anchor distT="0" distB="0" distL="114300" distR="114300" simplePos="0" relativeHeight="251943936" behindDoc="0" locked="0" layoutInCell="1" allowOverlap="1" wp14:anchorId="0533ED9F" wp14:editId="342FA1E3">
            <wp:simplePos x="0" y="0"/>
            <wp:positionH relativeFrom="column">
              <wp:posOffset>-648307</wp:posOffset>
            </wp:positionH>
            <wp:positionV relativeFrom="paragraph">
              <wp:posOffset>191852</wp:posOffset>
            </wp:positionV>
            <wp:extent cx="514350" cy="514350"/>
            <wp:effectExtent l="0" t="0" r="0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3DF" w:rsidRPr="00A163DF" w:rsidRDefault="00A163DF" w:rsidP="00A163DF">
      <w:pPr>
        <w:tabs>
          <w:tab w:val="left" w:pos="2834"/>
          <w:tab w:val="left" w:pos="3863"/>
          <w:tab w:val="left" w:pos="5322"/>
          <w:tab w:val="left" w:pos="5903"/>
          <w:tab w:val="left" w:pos="6198"/>
          <w:tab w:val="left" w:pos="7559"/>
        </w:tabs>
        <w:spacing w:line="280" w:lineRule="auto"/>
        <w:ind w:right="505"/>
        <w:rPr>
          <w:rFonts w:ascii="Arial" w:eastAsia="Times New Roman" w:hAnsi="Arial" w:cs="Arial"/>
          <w:b/>
          <w:bCs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ascii="Arial" w:hAnsi="Arial" w:cs="Arial"/>
          <w:b/>
          <w:w w:val="90"/>
          <w:sz w:val="24"/>
          <w:szCs w:val="24"/>
          <w:u w:val="single"/>
        </w:rPr>
        <w:t xml:space="preserve">Внимание! </w:t>
      </w:r>
      <w:r w:rsidRPr="00A163DF">
        <w:rPr>
          <w:rFonts w:ascii="Arial" w:hAnsi="Arial" w:cs="Arial"/>
          <w:b/>
          <w:sz w:val="24"/>
          <w:szCs w:val="24"/>
          <w:u w:val="single"/>
        </w:rPr>
        <w:t>К установке должен быть обеспечен свободный проход для проведения обслуживания системы. Рекомендуемая зона обслуживания – 700 мм с каждой стороны. (см. Приложение 3 – Габаритные чертежи).</w:t>
      </w:r>
    </w:p>
    <w:p w:rsidR="00A163DF" w:rsidRPr="00A163DF" w:rsidRDefault="00A163DF" w:rsidP="00A163DF">
      <w:pPr>
        <w:pStyle w:val="Commontext"/>
        <w:jc w:val="left"/>
        <w:rPr>
          <w:rFonts w:cs="Arial"/>
          <w:iCs/>
          <w:szCs w:val="20"/>
        </w:rPr>
      </w:pPr>
    </w:p>
    <w:p w:rsidR="00A163DF" w:rsidRPr="00A163DF" w:rsidRDefault="00A163DF" w:rsidP="00A163DF">
      <w:pPr>
        <w:pStyle w:val="Commontext"/>
        <w:jc w:val="left"/>
        <w:rPr>
          <w:rFonts w:cs="Arial"/>
          <w:iCs/>
          <w:szCs w:val="20"/>
        </w:rPr>
      </w:pPr>
      <w:r w:rsidRPr="00A163DF">
        <w:rPr>
          <w:rFonts w:cs="Arial"/>
          <w:iCs/>
          <w:szCs w:val="20"/>
        </w:rPr>
        <w:t xml:space="preserve">Монтаж оборудования должен производиться </w:t>
      </w:r>
      <w:r w:rsidRPr="00A163DF">
        <w:rPr>
          <w:rFonts w:cs="Arial"/>
          <w:b/>
          <w:i/>
          <w:iCs/>
          <w:szCs w:val="20"/>
        </w:rPr>
        <w:t xml:space="preserve">квалифицированным персоналом! </w:t>
      </w:r>
      <w:r w:rsidRPr="00A163DF">
        <w:rPr>
          <w:rFonts w:cs="Arial"/>
          <w:iCs/>
          <w:szCs w:val="20"/>
        </w:rPr>
        <w:t xml:space="preserve">Перед началом монтажа изучите настоящую инструкцию и подготовьте все необходимые материалы и инструменты. </w:t>
      </w:r>
    </w:p>
    <w:p w:rsidR="00A163DF" w:rsidRPr="00A163DF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  <w:r w:rsidRPr="00A163DF">
        <w:rPr>
          <w:rFonts w:cs="Arial"/>
          <w:iCs/>
          <w:szCs w:val="20"/>
        </w:rPr>
        <w:t>Проверьте водопроводную и электрическую сеть в месте установки для определения возможность установки системы.</w:t>
      </w:r>
    </w:p>
    <w:p w:rsidR="00A163DF" w:rsidRPr="00A163DF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  <w:r w:rsidRPr="00A163DF">
        <w:rPr>
          <w:rFonts w:cs="Arial"/>
          <w:iCs/>
          <w:szCs w:val="20"/>
        </w:rPr>
        <w:t>Не переворачивайте оборудование и не подвергайте его механическим воздействиям.</w:t>
      </w:r>
    </w:p>
    <w:p w:rsidR="00A163DF" w:rsidRPr="00A163DF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  <w:r w:rsidRPr="00A163DF">
        <w:rPr>
          <w:rFonts w:cs="Arial"/>
          <w:iCs/>
          <w:szCs w:val="20"/>
        </w:rPr>
        <w:t>Не замораживайте оборудование и не подавайте на него воду превышающую эксплуатационные характеристики.</w:t>
      </w:r>
    </w:p>
    <w:p w:rsidR="00A163DF" w:rsidRPr="00A163DF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  <w:r w:rsidRPr="00A163DF">
        <w:rPr>
          <w:rFonts w:cs="Arial"/>
          <w:iCs/>
          <w:szCs w:val="20"/>
        </w:rPr>
        <w:t>Не соблюдения любого из этих пунктов приводит к снятию гарантийных обязательств.</w:t>
      </w:r>
    </w:p>
    <w:p w:rsidR="00A163DF" w:rsidRPr="00A163DF" w:rsidRDefault="00A163DF" w:rsidP="00A163DF">
      <w:pPr>
        <w:tabs>
          <w:tab w:val="left" w:pos="2834"/>
          <w:tab w:val="left" w:pos="3863"/>
          <w:tab w:val="left" w:pos="5322"/>
          <w:tab w:val="left" w:pos="5903"/>
          <w:tab w:val="left" w:pos="6198"/>
          <w:tab w:val="left" w:pos="7559"/>
        </w:tabs>
        <w:spacing w:line="280" w:lineRule="auto"/>
        <w:ind w:right="505"/>
        <w:rPr>
          <w:rFonts w:ascii="Arial" w:hAnsi="Arial" w:cs="Arial"/>
          <w:sz w:val="20"/>
          <w:szCs w:val="20"/>
        </w:rPr>
      </w:pPr>
      <w:r w:rsidRPr="00A163DF">
        <w:rPr>
          <w:rFonts w:ascii="Arial" w:hAnsi="Arial" w:cs="Arial"/>
          <w:b/>
          <w:i/>
          <w:noProof/>
          <w:w w:val="90"/>
          <w:sz w:val="32"/>
          <w:szCs w:val="32"/>
          <w:u w:val="single"/>
          <w:lang w:eastAsia="ru-RU"/>
        </w:rPr>
        <w:drawing>
          <wp:anchor distT="0" distB="0" distL="114300" distR="114300" simplePos="0" relativeHeight="251945984" behindDoc="0" locked="0" layoutInCell="1" allowOverlap="1" wp14:anchorId="29980019" wp14:editId="47488B22">
            <wp:simplePos x="0" y="0"/>
            <wp:positionH relativeFrom="column">
              <wp:posOffset>-648888</wp:posOffset>
            </wp:positionH>
            <wp:positionV relativeFrom="paragraph">
              <wp:posOffset>318770</wp:posOffset>
            </wp:positionV>
            <wp:extent cx="514350" cy="514350"/>
            <wp:effectExtent l="0" t="0" r="0" b="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3DF">
        <w:rPr>
          <w:rFonts w:ascii="Arial" w:hAnsi="Arial" w:cs="Arial"/>
          <w:sz w:val="20"/>
          <w:szCs w:val="20"/>
        </w:rPr>
        <w:t xml:space="preserve">            </w:t>
      </w:r>
    </w:p>
    <w:p w:rsidR="00A163DF" w:rsidRPr="00A163DF" w:rsidRDefault="00A163DF" w:rsidP="00A163DF">
      <w:pPr>
        <w:tabs>
          <w:tab w:val="left" w:pos="2834"/>
          <w:tab w:val="left" w:pos="3863"/>
          <w:tab w:val="left" w:pos="5322"/>
          <w:tab w:val="left" w:pos="5903"/>
          <w:tab w:val="left" w:pos="6198"/>
          <w:tab w:val="left" w:pos="7559"/>
        </w:tabs>
        <w:spacing w:line="280" w:lineRule="auto"/>
        <w:ind w:right="505"/>
        <w:rPr>
          <w:rFonts w:ascii="Arial" w:hAnsi="Arial" w:cs="Arial"/>
          <w:b/>
          <w:iCs/>
          <w:sz w:val="20"/>
          <w:szCs w:val="20"/>
          <w:u w:val="single"/>
        </w:rPr>
      </w:pPr>
      <w:r w:rsidRPr="00A163DF">
        <w:rPr>
          <w:rFonts w:ascii="Arial" w:hAnsi="Arial" w:cs="Arial"/>
          <w:b/>
          <w:sz w:val="20"/>
          <w:szCs w:val="20"/>
          <w:u w:val="single"/>
        </w:rPr>
        <w:t xml:space="preserve">Внимание! При установке дополнительной запорной арматуры на линии </w:t>
      </w:r>
      <w:proofErr w:type="spellStart"/>
      <w:r w:rsidRPr="00A163DF">
        <w:rPr>
          <w:rFonts w:ascii="Arial" w:hAnsi="Arial" w:cs="Arial"/>
          <w:b/>
          <w:sz w:val="20"/>
          <w:szCs w:val="20"/>
          <w:u w:val="single"/>
        </w:rPr>
        <w:t>пермеата</w:t>
      </w:r>
      <w:proofErr w:type="spellEnd"/>
      <w:r w:rsidRPr="00A163DF">
        <w:rPr>
          <w:rFonts w:ascii="Arial" w:hAnsi="Arial" w:cs="Arial"/>
          <w:b/>
          <w:sz w:val="20"/>
          <w:szCs w:val="20"/>
          <w:u w:val="single"/>
        </w:rPr>
        <w:t>, убедитесь, что она находится в открытом положении, во избежание работы установки в закрытую задвижку.</w:t>
      </w:r>
      <w:r w:rsidRPr="00A163DF">
        <w:rPr>
          <w:rFonts w:ascii="Arial" w:hAnsi="Arial" w:cs="Arial"/>
          <w:b/>
          <w:sz w:val="20"/>
          <w:szCs w:val="20"/>
          <w:u w:val="single"/>
        </w:rPr>
        <w:br/>
      </w:r>
      <w:r w:rsidRPr="00A163DF">
        <w:rPr>
          <w:rFonts w:ascii="Arial" w:hAnsi="Arial" w:cs="Arial"/>
          <w:iCs/>
          <w:sz w:val="20"/>
          <w:szCs w:val="20"/>
        </w:rPr>
        <w:t xml:space="preserve">              </w:t>
      </w:r>
      <w:r w:rsidRPr="00A163DF">
        <w:rPr>
          <w:rFonts w:ascii="Arial" w:hAnsi="Arial" w:cs="Arial"/>
          <w:b/>
          <w:iCs/>
          <w:sz w:val="20"/>
          <w:szCs w:val="20"/>
          <w:u w:val="single"/>
        </w:rPr>
        <w:t xml:space="preserve">Трубопроводы  </w:t>
      </w:r>
      <w:proofErr w:type="spellStart"/>
      <w:r w:rsidRPr="00A163DF">
        <w:rPr>
          <w:rFonts w:ascii="Arial" w:hAnsi="Arial" w:cs="Arial"/>
          <w:b/>
          <w:iCs/>
          <w:sz w:val="20"/>
          <w:szCs w:val="20"/>
          <w:u w:val="single"/>
        </w:rPr>
        <w:t>пермеатной</w:t>
      </w:r>
      <w:proofErr w:type="spellEnd"/>
      <w:r w:rsidRPr="00A163DF">
        <w:rPr>
          <w:rFonts w:ascii="Arial" w:hAnsi="Arial" w:cs="Arial"/>
          <w:b/>
          <w:iCs/>
          <w:sz w:val="20"/>
          <w:szCs w:val="20"/>
          <w:u w:val="single"/>
        </w:rPr>
        <w:t xml:space="preserve"> линии, должны быть выполнены из коррозионностойкого материала.</w:t>
      </w:r>
    </w:p>
    <w:p w:rsid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 w:val="0"/>
          <w:bCs w:val="0"/>
          <w:spacing w:val="0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C305B">
        <w:rPr>
          <w:rFonts w:ascii="Open Sans" w:hAnsi="Open Sans" w:cs="Open Sans"/>
          <w:noProof/>
          <w:color w:val="4A8BBA"/>
          <w:sz w:val="36"/>
          <w:szCs w:val="36"/>
        </w:rPr>
        <w:drawing>
          <wp:anchor distT="0" distB="0" distL="114300" distR="114300" simplePos="0" relativeHeight="251948032" behindDoc="1" locked="0" layoutInCell="1" allowOverlap="1" wp14:anchorId="29D63C3B" wp14:editId="1AD17422">
            <wp:simplePos x="0" y="0"/>
            <wp:positionH relativeFrom="page">
              <wp:posOffset>509795</wp:posOffset>
            </wp:positionH>
            <wp:positionV relativeFrom="paragraph">
              <wp:posOffset>159054</wp:posOffset>
            </wp:positionV>
            <wp:extent cx="5939790" cy="470535"/>
            <wp:effectExtent l="0" t="0" r="3810" b="5715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Cs/>
          <w:sz w:val="20"/>
          <w:szCs w:val="20"/>
        </w:rPr>
        <w:t xml:space="preserve">           </w:t>
      </w: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5. ЗАПУСК И ОСТАНОВКА СИСТЕМЫ</w:t>
      </w:r>
    </w:p>
    <w:p w:rsid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5.1 Подсоединение трубопроводов и подключение к электрической сети</w:t>
      </w:r>
      <w:r w:rsidRPr="00A163DF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br/>
      </w: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 w:firstLine="708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Подвести питание 380 В, 50 Гц к шкафу управления установки. Подключения производить в соответствии со схемой к соответствующей установки. (Приложение 1.)</w:t>
      </w: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 w:firstLine="708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Подсоединить к соответствующим патрубкам трубопроводы исходной воды, </w:t>
      </w:r>
      <w:proofErr w:type="spellStart"/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пермеата</w:t>
      </w:r>
      <w:proofErr w:type="spellEnd"/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 концентрата в соответствии со схемой к соответствующей установки. (Приложение 2.)</w:t>
      </w: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163DF" w:rsidRP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5.2 Первый запуск системы</w:t>
      </w:r>
    </w:p>
    <w:p w:rsidR="00A163DF" w:rsidRPr="00A163DF" w:rsidRDefault="00A163DF" w:rsidP="00A163DF">
      <w:pPr>
        <w:pStyle w:val="120"/>
        <w:keepNext/>
        <w:keepLines/>
        <w:numPr>
          <w:ilvl w:val="0"/>
          <w:numId w:val="5"/>
        </w:numPr>
        <w:shd w:val="clear" w:color="auto" w:fill="auto"/>
        <w:spacing w:after="34" w:line="240" w:lineRule="auto"/>
        <w:ind w:left="0" w:right="340" w:firstLine="0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Проверить герметичность и правильность подсоединения всех трубопроводов. </w:t>
      </w:r>
    </w:p>
    <w:p w:rsidR="00A163DF" w:rsidRPr="00A163DF" w:rsidRDefault="00A163DF" w:rsidP="00A163DF">
      <w:pPr>
        <w:pStyle w:val="120"/>
        <w:keepNext/>
        <w:keepLines/>
        <w:numPr>
          <w:ilvl w:val="0"/>
          <w:numId w:val="5"/>
        </w:numPr>
        <w:shd w:val="clear" w:color="auto" w:fill="auto"/>
        <w:spacing w:after="34" w:line="240" w:lineRule="auto"/>
        <w:ind w:left="0" w:right="340" w:firstLine="0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Обеспечить подвод к установке исходной воды необходимого качества.</w:t>
      </w:r>
    </w:p>
    <w:p w:rsidR="00A163DF" w:rsidRPr="00A163DF" w:rsidRDefault="00A163DF" w:rsidP="00A163DF">
      <w:pPr>
        <w:pStyle w:val="120"/>
        <w:keepNext/>
        <w:keepLines/>
        <w:numPr>
          <w:ilvl w:val="0"/>
          <w:numId w:val="5"/>
        </w:numPr>
        <w:shd w:val="clear" w:color="auto" w:fill="auto"/>
        <w:spacing w:after="34" w:line="240" w:lineRule="auto"/>
        <w:ind w:left="0" w:right="340" w:firstLine="0"/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63DF">
        <w:rPr>
          <w:rFonts w:eastAsia="Times New Roman"/>
          <w:b w:val="0"/>
          <w:bCs w:val="0"/>
          <w:spacing w:val="0"/>
          <w:sz w:val="20"/>
          <w:szCs w:val="2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 наличии проверить работоспособность соответствующего оборудования и параметры получаемой воды.</w:t>
      </w:r>
    </w:p>
    <w:p w:rsidR="00A163DF" w:rsidRDefault="00A163DF" w:rsidP="00A163DF">
      <w:pPr>
        <w:pStyle w:val="af7"/>
        <w:ind w:left="1428"/>
      </w:pPr>
    </w:p>
    <w:p w:rsidR="00A163DF" w:rsidRPr="00A163DF" w:rsidRDefault="00A163DF" w:rsidP="00A163DF">
      <w:pPr>
        <w:rPr>
          <w:rFonts w:ascii="Arial" w:hAnsi="Arial" w:cs="Arial"/>
          <w:b/>
          <w:sz w:val="20"/>
          <w:szCs w:val="20"/>
          <w:u w:val="single"/>
        </w:rPr>
      </w:pPr>
      <w:r w:rsidRPr="00A163DF">
        <w:rPr>
          <w:rFonts w:ascii="Arial" w:hAnsi="Arial" w:cs="Arial"/>
          <w:b/>
          <w:noProof/>
          <w:w w:val="90"/>
          <w:sz w:val="32"/>
          <w:szCs w:val="32"/>
          <w:u w:val="single"/>
          <w:lang w:eastAsia="ru-RU"/>
        </w:rPr>
        <w:lastRenderedPageBreak/>
        <w:drawing>
          <wp:anchor distT="0" distB="0" distL="114300" distR="114300" simplePos="0" relativeHeight="251950080" behindDoc="0" locked="0" layoutInCell="1" allowOverlap="1" wp14:anchorId="7923B5E9" wp14:editId="6A06A421">
            <wp:simplePos x="0" y="0"/>
            <wp:positionH relativeFrom="column">
              <wp:posOffset>-604299</wp:posOffset>
            </wp:positionH>
            <wp:positionV relativeFrom="paragraph">
              <wp:posOffset>-80148</wp:posOffset>
            </wp:positionV>
            <wp:extent cx="514350" cy="514350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63DF">
        <w:rPr>
          <w:rFonts w:ascii="Arial" w:hAnsi="Arial" w:cs="Arial"/>
          <w:b/>
          <w:sz w:val="20"/>
          <w:szCs w:val="20"/>
          <w:u w:val="single"/>
        </w:rPr>
        <w:t>Внимание! По вопросам установки мембранных элементов, проконсультируйтесь со специалистами поставщика.</w:t>
      </w:r>
    </w:p>
    <w:p w:rsidR="00A163DF" w:rsidRDefault="00A163DF" w:rsidP="00A163DF">
      <w:pPr>
        <w:ind w:firstLine="708"/>
        <w:rPr>
          <w:rFonts w:ascii="Arial" w:hAnsi="Arial" w:cs="Arial"/>
          <w:sz w:val="20"/>
          <w:szCs w:val="20"/>
        </w:rPr>
      </w:pPr>
      <w:r w:rsidRPr="00A163DF">
        <w:rPr>
          <w:rFonts w:ascii="Arial" w:hAnsi="Arial" w:cs="Arial"/>
          <w:sz w:val="20"/>
          <w:szCs w:val="20"/>
        </w:rPr>
        <w:t>При первом запуске системы, в течении 30-40 минут, необходимо пропускать через установку исходную воду при низком давлении (без включения основного насоса), чтобы обеспечить заполнение модулей и отмывку элементов от консервирующего раствора.</w:t>
      </w:r>
    </w:p>
    <w:p w:rsidR="00A163DF" w:rsidRPr="00A163DF" w:rsidRDefault="00A163DF" w:rsidP="00A163DF">
      <w:pPr>
        <w:ind w:firstLine="708"/>
        <w:rPr>
          <w:rFonts w:ascii="Arial" w:hAnsi="Arial" w:cs="Arial"/>
          <w:sz w:val="20"/>
          <w:szCs w:val="20"/>
        </w:rPr>
      </w:pPr>
    </w:p>
    <w:p w:rsidR="00A163DF" w:rsidRDefault="00A163DF" w:rsidP="00A163DF">
      <w:pPr>
        <w:rPr>
          <w:rFonts w:ascii="Arial" w:hAnsi="Arial" w:cs="Arial"/>
          <w:sz w:val="28"/>
          <w:szCs w:val="28"/>
        </w:rPr>
      </w:pPr>
      <w:r w:rsidRPr="00A66248">
        <w:rPr>
          <w:rFonts w:ascii="Arial" w:hAnsi="Arial" w:cs="Arial"/>
          <w:sz w:val="28"/>
          <w:szCs w:val="28"/>
        </w:rPr>
        <w:t>Порядок запуска:</w:t>
      </w:r>
    </w:p>
    <w:p w:rsidR="00007608" w:rsidRDefault="00007608" w:rsidP="00007608">
      <w:pPr>
        <w:ind w:firstLine="708"/>
        <w:rPr>
          <w:rFonts w:ascii="Arial" w:hAnsi="Arial" w:cs="Arial"/>
          <w:sz w:val="20"/>
          <w:szCs w:val="2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136.2pt;margin-top:52.7pt;width:177.75pt;height:177.75pt;z-index:251974656;mso-position-horizontal-relative:text;mso-position-vertical-relative:text;mso-width-relative:page;mso-height-relative:page" stroked="t" strokecolor="black [3213]">
            <v:imagedata r:id="rId17" o:title="prom Osm DET Filt"/>
          </v:shape>
        </w:pict>
      </w:r>
      <w:r>
        <w:rPr>
          <w:rFonts w:ascii="Arial" w:hAnsi="Arial" w:cs="Arial"/>
          <w:sz w:val="20"/>
          <w:szCs w:val="20"/>
        </w:rPr>
        <w:t xml:space="preserve">• </w:t>
      </w:r>
      <w:r w:rsidRPr="007232F4">
        <w:rPr>
          <w:rFonts w:ascii="Arial" w:hAnsi="Arial" w:cs="Arial"/>
          <w:sz w:val="20"/>
          <w:szCs w:val="20"/>
        </w:rPr>
        <w:t xml:space="preserve">Установите </w:t>
      </w:r>
      <w:r>
        <w:rPr>
          <w:rFonts w:ascii="Arial" w:hAnsi="Arial" w:cs="Arial"/>
          <w:sz w:val="20"/>
          <w:szCs w:val="20"/>
        </w:rPr>
        <w:t>картриджи фильтра тонкой очистки</w:t>
      </w:r>
      <w:r w:rsidRPr="007232F4">
        <w:rPr>
          <w:rFonts w:ascii="Arial" w:hAnsi="Arial" w:cs="Arial"/>
          <w:sz w:val="20"/>
          <w:szCs w:val="20"/>
        </w:rPr>
        <w:t xml:space="preserve">. Для этого: </w:t>
      </w:r>
      <w:r>
        <w:rPr>
          <w:rFonts w:ascii="Arial" w:hAnsi="Arial" w:cs="Arial"/>
          <w:sz w:val="20"/>
          <w:szCs w:val="20"/>
        </w:rPr>
        <w:br/>
        <w:t>1</w:t>
      </w:r>
      <w:r w:rsidRPr="007232F4">
        <w:rPr>
          <w:rFonts w:ascii="Arial" w:hAnsi="Arial" w:cs="Arial"/>
          <w:sz w:val="20"/>
          <w:szCs w:val="20"/>
        </w:rPr>
        <w:t>)</w:t>
      </w:r>
      <w:r w:rsidRPr="007232F4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 xml:space="preserve">С помощью специального ключа (входит в </w:t>
      </w:r>
      <w:proofErr w:type="spellStart"/>
      <w:r>
        <w:rPr>
          <w:rFonts w:ascii="Arial" w:hAnsi="Arial" w:cs="Arial"/>
          <w:sz w:val="20"/>
          <w:szCs w:val="20"/>
        </w:rPr>
        <w:t>комлпект</w:t>
      </w:r>
      <w:proofErr w:type="spellEnd"/>
      <w:r>
        <w:rPr>
          <w:rFonts w:ascii="Arial" w:hAnsi="Arial" w:cs="Arial"/>
          <w:sz w:val="20"/>
          <w:szCs w:val="20"/>
        </w:rPr>
        <w:t xml:space="preserve"> поставки), отсоедините верхнюю часть фильтра от синей колбы</w:t>
      </w:r>
      <w:r>
        <w:rPr>
          <w:rFonts w:ascii="Arial" w:hAnsi="Arial" w:cs="Arial"/>
          <w:sz w:val="20"/>
          <w:szCs w:val="20"/>
        </w:rPr>
        <w:br/>
        <w:t>2)</w:t>
      </w:r>
      <w:r>
        <w:rPr>
          <w:rFonts w:ascii="Arial" w:hAnsi="Arial" w:cs="Arial"/>
          <w:sz w:val="20"/>
          <w:szCs w:val="20"/>
        </w:rPr>
        <w:tab/>
        <w:t>Вставьте картридж фильтра тонкой очистки как показано на рисунке 1.</w:t>
      </w:r>
    </w:p>
    <w:p w:rsidR="00007608" w:rsidRDefault="00007608" w:rsidP="00007608">
      <w:pPr>
        <w:ind w:firstLine="708"/>
        <w:rPr>
          <w:rFonts w:ascii="Arial" w:hAnsi="Arial" w:cs="Arial"/>
          <w:sz w:val="28"/>
          <w:szCs w:val="28"/>
        </w:rPr>
      </w:pPr>
    </w:p>
    <w:p w:rsidR="00007608" w:rsidRDefault="00007608" w:rsidP="00007608">
      <w:pPr>
        <w:ind w:firstLine="708"/>
        <w:rPr>
          <w:rFonts w:ascii="Arial" w:hAnsi="Arial" w:cs="Arial"/>
          <w:sz w:val="28"/>
          <w:szCs w:val="28"/>
        </w:rPr>
      </w:pPr>
    </w:p>
    <w:p w:rsidR="00007608" w:rsidRDefault="00007608" w:rsidP="00007608">
      <w:pPr>
        <w:ind w:firstLine="708"/>
        <w:rPr>
          <w:rFonts w:ascii="Arial" w:hAnsi="Arial" w:cs="Arial"/>
          <w:sz w:val="28"/>
          <w:szCs w:val="28"/>
        </w:rPr>
      </w:pPr>
    </w:p>
    <w:p w:rsidR="00007608" w:rsidRDefault="00007608" w:rsidP="00007608">
      <w:pPr>
        <w:ind w:firstLine="708"/>
        <w:rPr>
          <w:rFonts w:ascii="Arial" w:hAnsi="Arial" w:cs="Arial"/>
          <w:sz w:val="28"/>
          <w:szCs w:val="28"/>
        </w:rPr>
      </w:pPr>
    </w:p>
    <w:p w:rsidR="00007608" w:rsidRDefault="00007608" w:rsidP="00007608">
      <w:pPr>
        <w:ind w:firstLine="708"/>
        <w:rPr>
          <w:rFonts w:ascii="Arial" w:hAnsi="Arial" w:cs="Arial"/>
          <w:sz w:val="28"/>
          <w:szCs w:val="28"/>
        </w:rPr>
      </w:pPr>
    </w:p>
    <w:p w:rsidR="00007608" w:rsidRDefault="00007608" w:rsidP="00007608">
      <w:pPr>
        <w:rPr>
          <w:rFonts w:ascii="Arial" w:hAnsi="Arial" w:cs="Arial"/>
          <w:sz w:val="28"/>
          <w:szCs w:val="28"/>
        </w:rPr>
      </w:pPr>
    </w:p>
    <w:p w:rsidR="00007608" w:rsidRDefault="00007608" w:rsidP="0000760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</w:p>
    <w:p w:rsidR="00007608" w:rsidRPr="00007608" w:rsidRDefault="00007608" w:rsidP="0000760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Рис.</w:t>
      </w:r>
      <w:r>
        <w:rPr>
          <w:rFonts w:ascii="Arial" w:hAnsi="Arial" w:cs="Arial"/>
          <w:sz w:val="20"/>
          <w:szCs w:val="20"/>
        </w:rPr>
        <w:t>1</w:t>
      </w:r>
      <w:r>
        <w:rPr>
          <w:rFonts w:ascii="Arial" w:hAnsi="Arial" w:cs="Arial"/>
          <w:sz w:val="20"/>
          <w:szCs w:val="20"/>
        </w:rPr>
        <w:t xml:space="preserve"> Установка </w:t>
      </w:r>
      <w:r>
        <w:rPr>
          <w:rFonts w:ascii="Arial" w:hAnsi="Arial" w:cs="Arial"/>
          <w:sz w:val="20"/>
          <w:szCs w:val="20"/>
        </w:rPr>
        <w:t>картриджа фильтра тонкой очистки</w:t>
      </w: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  <w:r>
        <w:rPr>
          <w:noProof/>
        </w:rPr>
        <w:pict>
          <v:shape id="_x0000_s1026" type="#_x0000_t75" style="position:absolute;margin-left:132.45pt;margin-top:116.5pt;width:187.7pt;height:187.7pt;z-index:251972608;mso-position-horizontal-relative:text;mso-position-vertical-relative:text;mso-width-relative:page;mso-height-relative:page" stroked="t" strokecolor="black [3213]">
            <v:imagedata r:id="rId18" o:title="prom Osm DET Mem"/>
          </v:shape>
        </w:pict>
      </w:r>
      <w:r w:rsidR="00A163DF" w:rsidRPr="007232F4">
        <w:rPr>
          <w:rFonts w:ascii="Arial" w:hAnsi="Arial" w:cs="Arial"/>
          <w:sz w:val="20"/>
          <w:szCs w:val="20"/>
        </w:rPr>
        <w:tab/>
      </w:r>
      <w:r w:rsidR="00A163DF">
        <w:rPr>
          <w:rFonts w:ascii="Arial" w:hAnsi="Arial" w:cs="Arial"/>
          <w:sz w:val="20"/>
          <w:szCs w:val="20"/>
        </w:rPr>
        <w:t xml:space="preserve">• </w:t>
      </w:r>
      <w:r w:rsidR="00A163DF" w:rsidRPr="007232F4">
        <w:rPr>
          <w:rFonts w:ascii="Arial" w:hAnsi="Arial" w:cs="Arial"/>
          <w:sz w:val="20"/>
          <w:szCs w:val="20"/>
        </w:rPr>
        <w:t>Установите мембранные элементы в корпусы мембранных модулей</w:t>
      </w:r>
      <w:r w:rsidR="00A163DF">
        <w:rPr>
          <w:rFonts w:ascii="Arial" w:hAnsi="Arial" w:cs="Arial"/>
          <w:sz w:val="20"/>
          <w:szCs w:val="20"/>
        </w:rPr>
        <w:t xml:space="preserve"> по потоку</w:t>
      </w:r>
      <w:r w:rsidR="00A163DF" w:rsidRPr="007232F4">
        <w:rPr>
          <w:rFonts w:ascii="Arial" w:hAnsi="Arial" w:cs="Arial"/>
          <w:sz w:val="20"/>
          <w:szCs w:val="20"/>
        </w:rPr>
        <w:t>. Для этого: отсоедините все линии, подходящие сверху к корпусам.</w:t>
      </w:r>
      <w:r w:rsidR="00A163DF">
        <w:rPr>
          <w:rFonts w:ascii="Arial" w:hAnsi="Arial" w:cs="Arial"/>
          <w:sz w:val="20"/>
          <w:szCs w:val="20"/>
        </w:rPr>
        <w:br/>
        <w:t>1</w:t>
      </w:r>
      <w:r w:rsidR="00A163DF" w:rsidRPr="007232F4">
        <w:rPr>
          <w:rFonts w:ascii="Arial" w:hAnsi="Arial" w:cs="Arial"/>
          <w:sz w:val="20"/>
          <w:szCs w:val="20"/>
        </w:rPr>
        <w:t>)</w:t>
      </w:r>
      <w:r w:rsidR="00A163DF" w:rsidRPr="007232F4">
        <w:rPr>
          <w:rFonts w:ascii="Arial" w:hAnsi="Arial" w:cs="Arial"/>
          <w:sz w:val="20"/>
          <w:szCs w:val="20"/>
        </w:rPr>
        <w:tab/>
        <w:t>Снимите верхние крепежные/боковые хомуты, и удалите верхние крышки корпуса мембранных модулей. Убедитесь, что корпусы мембранных модулей пустые и чистые.</w:t>
      </w:r>
      <w:r w:rsidR="00A163DF">
        <w:rPr>
          <w:rFonts w:ascii="Arial" w:hAnsi="Arial" w:cs="Arial"/>
          <w:sz w:val="20"/>
          <w:szCs w:val="20"/>
        </w:rPr>
        <w:br/>
        <w:t>2</w:t>
      </w:r>
      <w:r w:rsidR="00A163DF" w:rsidRPr="007232F4">
        <w:rPr>
          <w:rFonts w:ascii="Arial" w:hAnsi="Arial" w:cs="Arial"/>
          <w:sz w:val="20"/>
          <w:szCs w:val="20"/>
        </w:rPr>
        <w:t>)</w:t>
      </w:r>
      <w:r w:rsidR="00A163DF" w:rsidRPr="007232F4">
        <w:rPr>
          <w:rFonts w:ascii="Arial" w:hAnsi="Arial" w:cs="Arial"/>
          <w:sz w:val="20"/>
          <w:szCs w:val="20"/>
        </w:rPr>
        <w:tab/>
        <w:t>Вставьте мембранные элементы сверху/сбоку</w:t>
      </w:r>
      <w:r w:rsidR="00A163DF">
        <w:rPr>
          <w:rFonts w:ascii="Arial" w:hAnsi="Arial" w:cs="Arial"/>
          <w:sz w:val="20"/>
          <w:szCs w:val="20"/>
        </w:rPr>
        <w:t>, согласно направлению потока</w:t>
      </w:r>
      <w:r w:rsidR="00A163DF" w:rsidRPr="007232F4">
        <w:rPr>
          <w:rFonts w:ascii="Arial" w:hAnsi="Arial" w:cs="Arial"/>
          <w:sz w:val="20"/>
          <w:szCs w:val="20"/>
        </w:rPr>
        <w:t>. Резиновая прокладка должна быть расположена со стороны входа воды в корпус мембранного модуля (направление потока указывает стрелка на корпусе). Для облегчения установки смажьте внешнюю сторону прокладки силиконовой смазкой или глицерином. Протолкните мембранный элемент вращател</w:t>
      </w:r>
      <w:r>
        <w:rPr>
          <w:rFonts w:ascii="Arial" w:hAnsi="Arial" w:cs="Arial"/>
          <w:sz w:val="20"/>
          <w:szCs w:val="20"/>
        </w:rPr>
        <w:t>ьными движениями внутрь корпуса, как показано на рис 2.</w:t>
      </w: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</w:p>
    <w:p w:rsidR="00007608" w:rsidRDefault="00007608" w:rsidP="00A163D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</w:p>
    <w:p w:rsidR="00007608" w:rsidRDefault="00007608" w:rsidP="00007608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Рис.2 Установка обратноосмотических мембран</w:t>
      </w:r>
    </w:p>
    <w:p w:rsidR="00A163DF" w:rsidRDefault="00A163DF" w:rsidP="00A163D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br/>
        <w:t>3</w:t>
      </w:r>
      <w:r w:rsidRPr="007232F4">
        <w:rPr>
          <w:rFonts w:ascii="Arial" w:hAnsi="Arial" w:cs="Arial"/>
          <w:sz w:val="20"/>
          <w:szCs w:val="20"/>
        </w:rPr>
        <w:t>)</w:t>
      </w:r>
      <w:r w:rsidRPr="007232F4">
        <w:rPr>
          <w:rFonts w:ascii="Arial" w:hAnsi="Arial" w:cs="Arial"/>
          <w:sz w:val="20"/>
          <w:szCs w:val="20"/>
        </w:rPr>
        <w:tab/>
        <w:t>Смажьте силиконовой смазкой уплотнения крышек корпуса и установите крышки корпуса. Оденьте крепежные хомуты.</w:t>
      </w:r>
      <w:r>
        <w:rPr>
          <w:rFonts w:ascii="Arial" w:hAnsi="Arial" w:cs="Arial"/>
          <w:sz w:val="20"/>
          <w:szCs w:val="20"/>
        </w:rPr>
        <w:br/>
        <w:t xml:space="preserve"> </w:t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В соответствии с электрической схемой (Приложение 2) произведите подключение электрического кабеля, удовлетворяющего указанной нагрузке.</w:t>
      </w:r>
      <w:r>
        <w:rPr>
          <w:rFonts w:ascii="Arial" w:hAnsi="Arial" w:cs="Arial"/>
          <w:sz w:val="20"/>
          <w:szCs w:val="20"/>
        </w:rPr>
        <w:br/>
        <w:t xml:space="preserve"> </w:t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Убедитесь, что кабель питания не включен в розетку, а вводной автоматический выключатель питания находится в положение «OFF».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Подключите подачу воды к системе. Откройте кран подачи входной воды. Проверьте установку на герметичность.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Отключите питание электродвигателя насоса, переведя выключатель автомата защиты электродвигателя в положение «OFF».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 xml:space="preserve">Подсоедините линию </w:t>
      </w:r>
      <w:proofErr w:type="spellStart"/>
      <w:r w:rsidRPr="007232F4">
        <w:rPr>
          <w:rFonts w:ascii="Arial" w:hAnsi="Arial" w:cs="Arial"/>
          <w:sz w:val="20"/>
          <w:szCs w:val="20"/>
        </w:rPr>
        <w:t>пермеата</w:t>
      </w:r>
      <w:proofErr w:type="spellEnd"/>
      <w:r w:rsidRPr="007232F4">
        <w:rPr>
          <w:rFonts w:ascii="Arial" w:hAnsi="Arial" w:cs="Arial"/>
          <w:sz w:val="20"/>
          <w:szCs w:val="20"/>
        </w:rPr>
        <w:t>, и направьте ее в дренаж. Подсоедините линию концентрата, и направьте ее в дренаж.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Подключите кабель питания к заземленной розетке. Переведите вводной автоматический выключатель питания в положение «ON».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Полностью откройте дренажный клапан.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 xml:space="preserve">Закройте вентиль рециркуляции 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Входной электромагнитный клапан откроется, и вода будет поступать в систему. В это время насос системы обратного осмоса не будет работать. Вода должна заполнить всю систем</w:t>
      </w:r>
      <w:r>
        <w:rPr>
          <w:rFonts w:ascii="Arial" w:hAnsi="Arial" w:cs="Arial"/>
          <w:sz w:val="20"/>
          <w:szCs w:val="20"/>
        </w:rPr>
        <w:t>у и</w:t>
      </w:r>
      <w:r>
        <w:rPr>
          <w:rFonts w:ascii="Arial" w:hAnsi="Arial" w:cs="Arial"/>
          <w:sz w:val="20"/>
          <w:szCs w:val="20"/>
        </w:rPr>
        <w:br/>
      </w:r>
      <w:r w:rsidRPr="007232F4">
        <w:rPr>
          <w:rFonts w:ascii="Arial" w:hAnsi="Arial" w:cs="Arial"/>
          <w:sz w:val="20"/>
          <w:szCs w:val="20"/>
        </w:rPr>
        <w:t>вытекать в дренаж в течение 30 минут. Прове</w:t>
      </w:r>
      <w:r>
        <w:rPr>
          <w:rFonts w:ascii="Arial" w:hAnsi="Arial" w:cs="Arial"/>
          <w:sz w:val="20"/>
          <w:szCs w:val="20"/>
        </w:rPr>
        <w:t>рьте систему на наличие утечек.</w:t>
      </w:r>
      <w:r>
        <w:rPr>
          <w:rFonts w:ascii="Arial" w:hAnsi="Arial" w:cs="Arial"/>
          <w:sz w:val="20"/>
          <w:szCs w:val="20"/>
        </w:rPr>
        <w:br/>
      </w:r>
      <w:r>
        <w:rPr>
          <w:rFonts w:ascii="Arial" w:hAnsi="Arial" w:cs="Arial"/>
          <w:sz w:val="20"/>
          <w:szCs w:val="20"/>
        </w:rPr>
        <w:tab/>
        <w:t xml:space="preserve">• </w:t>
      </w:r>
      <w:r w:rsidRPr="007232F4">
        <w:rPr>
          <w:rFonts w:ascii="Arial" w:hAnsi="Arial" w:cs="Arial"/>
          <w:sz w:val="20"/>
          <w:szCs w:val="20"/>
        </w:rPr>
        <w:t>Подк</w:t>
      </w:r>
      <w:r>
        <w:rPr>
          <w:rFonts w:ascii="Arial" w:hAnsi="Arial" w:cs="Arial"/>
          <w:sz w:val="20"/>
          <w:szCs w:val="20"/>
        </w:rPr>
        <w:t>лючите питание</w:t>
      </w:r>
      <w:r w:rsidRPr="007232F4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электродвигателя насоса, переведя </w:t>
      </w:r>
      <w:r w:rsidRPr="007232F4">
        <w:rPr>
          <w:rFonts w:ascii="Arial" w:hAnsi="Arial" w:cs="Arial"/>
          <w:sz w:val="20"/>
          <w:szCs w:val="20"/>
        </w:rPr>
        <w:t>выключатель автомата защиты эле</w:t>
      </w:r>
      <w:r>
        <w:rPr>
          <w:rFonts w:ascii="Arial" w:hAnsi="Arial" w:cs="Arial"/>
          <w:sz w:val="20"/>
          <w:szCs w:val="20"/>
        </w:rPr>
        <w:t>ктродвигателя в положение «ON».</w:t>
      </w:r>
    </w:p>
    <w:p w:rsidR="00A163DF" w:rsidRDefault="00A163DF" w:rsidP="00A163DF">
      <w:pPr>
        <w:rPr>
          <w:rFonts w:ascii="Arial" w:hAnsi="Arial" w:cs="Arial"/>
          <w:sz w:val="20"/>
          <w:szCs w:val="20"/>
        </w:rPr>
      </w:pPr>
    </w:p>
    <w:p w:rsid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5.3 Установка производительности на ротаметрах и первичная промывка мембран</w:t>
      </w:r>
    </w:p>
    <w:p w:rsidR="00A163DF" w:rsidRDefault="00A163DF" w:rsidP="00A163DF">
      <w:pPr>
        <w:rPr>
          <w:rFonts w:ascii="Arial" w:hAnsi="Arial" w:cs="Arial"/>
          <w:sz w:val="20"/>
          <w:szCs w:val="20"/>
        </w:rPr>
      </w:pPr>
    </w:p>
    <w:p w:rsidR="00A163DF" w:rsidRDefault="00A163DF" w:rsidP="00A163D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Таблица 1. Установка скорости потоков</w:t>
      </w: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555"/>
        <w:gridCol w:w="2551"/>
        <w:gridCol w:w="1418"/>
        <w:gridCol w:w="1757"/>
        <w:gridCol w:w="2063"/>
      </w:tblGrid>
      <w:tr w:rsidR="00A163DF" w:rsidTr="003D03DC">
        <w:tc>
          <w:tcPr>
            <w:tcW w:w="1555" w:type="dxa"/>
            <w:shd w:val="clear" w:color="auto" w:fill="5B9BD5" w:themeFill="accent1"/>
          </w:tcPr>
          <w:p w:rsidR="00A163DF" w:rsidRPr="005D5795" w:rsidRDefault="00A163DF" w:rsidP="003D03DC">
            <w:pP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</w:pPr>
            <w:r w:rsidRPr="005D5795"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>Тип установки</w:t>
            </w:r>
          </w:p>
        </w:tc>
        <w:tc>
          <w:tcPr>
            <w:tcW w:w="2551" w:type="dxa"/>
            <w:shd w:val="clear" w:color="auto" w:fill="5B9BD5" w:themeFill="accent1"/>
          </w:tcPr>
          <w:p w:rsidR="00A163DF" w:rsidRPr="005D5795" w:rsidRDefault="00A163DF" w:rsidP="003D03DC">
            <w:pP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</w:pPr>
            <w:r w:rsidRPr="005D5795"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>Давление после насоса высокого давления, бар</w:t>
            </w:r>
          </w:p>
        </w:tc>
        <w:tc>
          <w:tcPr>
            <w:tcW w:w="1418" w:type="dxa"/>
            <w:shd w:val="clear" w:color="auto" w:fill="5B9BD5" w:themeFill="accent1"/>
          </w:tcPr>
          <w:p w:rsidR="00A163DF" w:rsidRPr="005D5795" w:rsidRDefault="00A163DF" w:rsidP="003D03DC">
            <w:pP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</w:pPr>
            <w:proofErr w:type="spellStart"/>
            <w:r w:rsidRPr="005D5795"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>Пермеат</w:t>
            </w:r>
            <w:proofErr w:type="spellEnd"/>
            <w:r w:rsidRPr="005D5795"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 xml:space="preserve">, </w:t>
            </w:r>
            <w: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 xml:space="preserve">Р1, от </w:t>
            </w:r>
            <m:oMath>
              <m:sSup>
                <m:sSupPr>
                  <m:ctrlPr>
                    <w:rPr>
                      <w:rFonts w:ascii="Cambria Math" w:eastAsia="Times New Roman" w:hAnsi="Cambria Math" w:cs="Arial"/>
                      <w:i/>
                      <w:color w:val="FFFFFF" w:themeColor="background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  <w:color w:val="FFFFFF" w:themeColor="background1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eastAsia="Times New Roman" w:hAnsi="Cambria Math"/>
                      <w:color w:val="FFFFFF" w:themeColor="background1"/>
                      <w:sz w:val="20"/>
                      <w:szCs w:val="20"/>
                    </w:rPr>
                    <m:t>3</m:t>
                  </m:r>
                </m:sup>
              </m:sSup>
            </m:oMath>
            <w:r w:rsidRPr="00E17C06">
              <w:rPr>
                <w:rFonts w:eastAsia="Times New Roman"/>
                <w:b/>
                <w:bCs/>
                <w:i/>
                <w:color w:val="FFFFFF" w:themeColor="background1"/>
                <w:sz w:val="20"/>
                <w:szCs w:val="20"/>
              </w:rPr>
              <w:t>/ч</w:t>
            </w:r>
          </w:p>
        </w:tc>
        <w:tc>
          <w:tcPr>
            <w:tcW w:w="1757" w:type="dxa"/>
            <w:shd w:val="clear" w:color="auto" w:fill="5B9BD5" w:themeFill="accent1"/>
          </w:tcPr>
          <w:p w:rsidR="00A163DF" w:rsidRPr="005D5795" w:rsidRDefault="00A163DF" w:rsidP="003D03DC">
            <w:pP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</w:pPr>
            <w:r w:rsidRPr="005D5795"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 xml:space="preserve">Концентрат,  </w:t>
            </w:r>
            <w: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 xml:space="preserve">Р2, от </w:t>
            </w:r>
            <m:oMath>
              <m:sSup>
                <m:sSupPr>
                  <m:ctrlPr>
                    <w:rPr>
                      <w:rFonts w:ascii="Cambria Math" w:eastAsia="Times New Roman" w:hAnsi="Cambria Math" w:cs="Arial"/>
                      <w:i/>
                      <w:color w:val="FFFFFF" w:themeColor="background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  <w:color w:val="FFFFFF" w:themeColor="background1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eastAsia="Times New Roman" w:hAnsi="Cambria Math"/>
                      <w:color w:val="FFFFFF" w:themeColor="background1"/>
                      <w:sz w:val="20"/>
                      <w:szCs w:val="20"/>
                    </w:rPr>
                    <m:t>3</m:t>
                  </m:r>
                </m:sup>
              </m:sSup>
            </m:oMath>
            <w:r w:rsidRPr="00E17C06">
              <w:rPr>
                <w:rFonts w:eastAsia="Times New Roman"/>
                <w:b/>
                <w:bCs/>
                <w:i/>
                <w:color w:val="FFFFFF" w:themeColor="background1"/>
                <w:sz w:val="20"/>
                <w:szCs w:val="20"/>
              </w:rPr>
              <w:t>/ч</w:t>
            </w:r>
          </w:p>
        </w:tc>
        <w:tc>
          <w:tcPr>
            <w:tcW w:w="2063" w:type="dxa"/>
            <w:shd w:val="clear" w:color="auto" w:fill="5B9BD5" w:themeFill="accent1"/>
          </w:tcPr>
          <w:p w:rsidR="00A163DF" w:rsidRPr="005D5795" w:rsidRDefault="00A163DF" w:rsidP="003D03DC">
            <w:pP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</w:pPr>
            <w:r w:rsidRPr="005D5795"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 xml:space="preserve">Рециркуляция,  </w:t>
            </w:r>
            <w:r>
              <w:rPr>
                <w:rFonts w:ascii="Arial" w:hAnsi="Arial" w:cs="Arial"/>
                <w:i/>
                <w:color w:val="FFFFFF" w:themeColor="background1"/>
                <w:sz w:val="20"/>
                <w:szCs w:val="20"/>
              </w:rPr>
              <w:t xml:space="preserve">от Р3, </w:t>
            </w:r>
            <m:oMath>
              <m:sSup>
                <m:sSupPr>
                  <m:ctrlPr>
                    <w:rPr>
                      <w:rFonts w:ascii="Cambria Math" w:eastAsia="Times New Roman" w:hAnsi="Cambria Math" w:cs="Arial"/>
                      <w:i/>
                      <w:color w:val="FFFFFF" w:themeColor="background1"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="Times New Roman" w:hAnsi="Cambria Math"/>
                      <w:color w:val="FFFFFF" w:themeColor="background1"/>
                      <w:sz w:val="20"/>
                      <w:szCs w:val="20"/>
                    </w:rPr>
                    <m:t>м</m:t>
                  </m:r>
                </m:e>
                <m:sup>
                  <m:r>
                    <w:rPr>
                      <w:rFonts w:ascii="Cambria Math" w:eastAsia="Times New Roman" w:hAnsi="Cambria Math"/>
                      <w:color w:val="FFFFFF" w:themeColor="background1"/>
                      <w:sz w:val="20"/>
                      <w:szCs w:val="20"/>
                    </w:rPr>
                    <m:t>3</m:t>
                  </m:r>
                </m:sup>
              </m:sSup>
            </m:oMath>
            <w:r w:rsidRPr="00E17C06">
              <w:rPr>
                <w:rFonts w:eastAsia="Times New Roman"/>
                <w:b/>
                <w:bCs/>
                <w:i/>
                <w:color w:val="FFFFFF" w:themeColor="background1"/>
                <w:sz w:val="20"/>
                <w:szCs w:val="20"/>
              </w:rPr>
              <w:t>/ч</w:t>
            </w:r>
          </w:p>
        </w:tc>
      </w:tr>
      <w:tr w:rsidR="00A163DF" w:rsidTr="00316B84">
        <w:tc>
          <w:tcPr>
            <w:tcW w:w="1555" w:type="dxa"/>
          </w:tcPr>
          <w:p w:rsidR="00A163DF" w:rsidRPr="00A66248" w:rsidRDefault="00A163DF" w:rsidP="003D03D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  <w:lang w:val="en-US"/>
              </w:rPr>
              <w:t>RO</w:t>
            </w:r>
            <w:r w:rsidR="00316B84">
              <w:rPr>
                <w:rFonts w:ascii="Arial" w:hAnsi="Arial" w:cs="Arial"/>
                <w:sz w:val="20"/>
                <w:szCs w:val="20"/>
              </w:rPr>
              <w:t>-3</w:t>
            </w:r>
            <w:r w:rsidRPr="00A66248">
              <w:rPr>
                <w:rFonts w:ascii="Arial" w:hAnsi="Arial" w:cs="Arial"/>
                <w:sz w:val="20"/>
                <w:szCs w:val="20"/>
              </w:rPr>
              <w:t>00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A163DF" w:rsidRDefault="00316B84" w:rsidP="003D03D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13-16</w:t>
            </w:r>
          </w:p>
        </w:tc>
        <w:tc>
          <w:tcPr>
            <w:tcW w:w="1418" w:type="dxa"/>
          </w:tcPr>
          <w:p w:rsidR="00A163DF" w:rsidRDefault="00316B84" w:rsidP="003D03D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0,3</w:t>
            </w:r>
          </w:p>
        </w:tc>
        <w:tc>
          <w:tcPr>
            <w:tcW w:w="1757" w:type="dxa"/>
          </w:tcPr>
          <w:p w:rsidR="00A163DF" w:rsidRPr="00316B84" w:rsidRDefault="00316B84" w:rsidP="003D03DC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,2</w:t>
            </w:r>
          </w:p>
        </w:tc>
        <w:tc>
          <w:tcPr>
            <w:tcW w:w="2063" w:type="dxa"/>
          </w:tcPr>
          <w:p w:rsidR="00A163DF" w:rsidRDefault="00316B84" w:rsidP="003D03D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</w:tr>
      <w:tr w:rsidR="00316B84" w:rsidTr="00316B84">
        <w:tc>
          <w:tcPr>
            <w:tcW w:w="1555" w:type="dxa"/>
            <w:tcBorders>
              <w:bottom w:val="single" w:sz="4" w:space="0" w:color="auto"/>
            </w:tcBorders>
          </w:tcPr>
          <w:p w:rsidR="00316B84" w:rsidRPr="00316B84" w:rsidRDefault="00316B84" w:rsidP="00316B8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RO-</w:t>
            </w:r>
            <w:r w:rsidRPr="00316B84">
              <w:rPr>
                <w:rFonts w:ascii="Arial" w:hAnsi="Arial" w:cs="Arial"/>
                <w:sz w:val="20"/>
                <w:szCs w:val="20"/>
              </w:rPr>
              <w:t>500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:rsidR="00316B84" w:rsidRDefault="00316B84" w:rsidP="00316B8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13-16</w:t>
            </w:r>
          </w:p>
        </w:tc>
        <w:tc>
          <w:tcPr>
            <w:tcW w:w="1418" w:type="dxa"/>
          </w:tcPr>
          <w:p w:rsidR="00316B84" w:rsidRDefault="00316B84" w:rsidP="00316B8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0,5</w:t>
            </w:r>
          </w:p>
        </w:tc>
        <w:tc>
          <w:tcPr>
            <w:tcW w:w="1757" w:type="dxa"/>
          </w:tcPr>
          <w:p w:rsidR="00316B84" w:rsidRPr="00316B84" w:rsidRDefault="00316B84" w:rsidP="00316B84">
            <w:pPr>
              <w:jc w:val="center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,4</w:t>
            </w:r>
          </w:p>
        </w:tc>
        <w:tc>
          <w:tcPr>
            <w:tcW w:w="2063" w:type="dxa"/>
          </w:tcPr>
          <w:p w:rsidR="00316B84" w:rsidRDefault="00316B84" w:rsidP="00316B8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>15</w:t>
            </w:r>
          </w:p>
        </w:tc>
      </w:tr>
    </w:tbl>
    <w:p w:rsidR="00A163DF" w:rsidRPr="007232F4" w:rsidRDefault="00A163DF" w:rsidP="00A163DF">
      <w:pPr>
        <w:rPr>
          <w:rFonts w:ascii="Arial" w:hAnsi="Arial" w:cs="Arial"/>
          <w:sz w:val="20"/>
          <w:szCs w:val="20"/>
        </w:rPr>
      </w:pPr>
    </w:p>
    <w:p w:rsidR="00A163DF" w:rsidRPr="00316B84" w:rsidRDefault="00316B84" w:rsidP="00A163DF">
      <w:pPr>
        <w:rPr>
          <w:rFonts w:ascii="Arial" w:hAnsi="Arial" w:cs="Arial"/>
          <w:b/>
          <w:sz w:val="20"/>
          <w:szCs w:val="20"/>
          <w:u w:val="single"/>
        </w:rPr>
      </w:pPr>
      <w:r w:rsidRPr="00316B84">
        <w:rPr>
          <w:rFonts w:ascii="Arial" w:hAnsi="Arial" w:cs="Arial"/>
          <w:b/>
          <w:noProof/>
          <w:w w:val="90"/>
          <w:sz w:val="32"/>
          <w:szCs w:val="32"/>
          <w:u w:val="single"/>
          <w:lang w:eastAsia="ru-RU"/>
        </w:rPr>
        <w:drawing>
          <wp:anchor distT="0" distB="0" distL="114300" distR="114300" simplePos="0" relativeHeight="251952128" behindDoc="0" locked="0" layoutInCell="1" allowOverlap="1" wp14:anchorId="5648C93D" wp14:editId="415D03E6">
            <wp:simplePos x="0" y="0"/>
            <wp:positionH relativeFrom="column">
              <wp:posOffset>-631080</wp:posOffset>
            </wp:positionH>
            <wp:positionV relativeFrom="paragraph">
              <wp:posOffset>-11983</wp:posOffset>
            </wp:positionV>
            <wp:extent cx="514350" cy="514350"/>
            <wp:effectExtent l="0" t="0" r="0" b="0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3DF" w:rsidRPr="00316B84">
        <w:rPr>
          <w:rFonts w:ascii="Arial" w:hAnsi="Arial" w:cs="Arial"/>
          <w:b/>
          <w:sz w:val="20"/>
          <w:szCs w:val="20"/>
          <w:u w:val="single"/>
        </w:rPr>
        <w:t>Внимание: Величины потоков являются ориентировочными (теоретически-расчетными) и могут различаться в зависимости от химического состава, температуры и давления входной воды.</w:t>
      </w:r>
    </w:p>
    <w:p w:rsidR="00A163DF" w:rsidRPr="007232F4" w:rsidRDefault="00A163DF" w:rsidP="00A163D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Для более точной установки потоков концентрата и </w:t>
      </w:r>
      <w:proofErr w:type="spellStart"/>
      <w:r>
        <w:rPr>
          <w:rFonts w:ascii="Arial" w:hAnsi="Arial" w:cs="Arial"/>
          <w:sz w:val="20"/>
          <w:szCs w:val="20"/>
        </w:rPr>
        <w:t>пермеата</w:t>
      </w:r>
      <w:proofErr w:type="spellEnd"/>
      <w:r>
        <w:rPr>
          <w:rFonts w:ascii="Arial" w:hAnsi="Arial" w:cs="Arial"/>
          <w:sz w:val="20"/>
          <w:szCs w:val="20"/>
        </w:rPr>
        <w:t xml:space="preserve"> проведите</w:t>
      </w:r>
      <w:r w:rsidRPr="007232F4">
        <w:rPr>
          <w:rFonts w:ascii="Arial" w:hAnsi="Arial" w:cs="Arial"/>
          <w:sz w:val="20"/>
          <w:szCs w:val="20"/>
        </w:rPr>
        <w:t xml:space="preserve"> следующие действия:</w:t>
      </w:r>
    </w:p>
    <w:p w:rsidR="00A163DF" w:rsidRPr="007232F4" w:rsidRDefault="00A163DF" w:rsidP="00A163D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1)</w:t>
      </w:r>
      <w:r>
        <w:rPr>
          <w:rFonts w:ascii="Arial" w:hAnsi="Arial" w:cs="Arial"/>
          <w:sz w:val="20"/>
          <w:szCs w:val="20"/>
        </w:rPr>
        <w:tab/>
        <w:t xml:space="preserve">Проверьте: дренажный </w:t>
      </w:r>
      <w:r w:rsidRPr="007232F4">
        <w:rPr>
          <w:rFonts w:ascii="Arial" w:hAnsi="Arial" w:cs="Arial"/>
          <w:sz w:val="20"/>
          <w:szCs w:val="20"/>
        </w:rPr>
        <w:t>вентиль (концентрат) должен быть открыт.</w:t>
      </w:r>
      <w:r>
        <w:rPr>
          <w:rFonts w:ascii="Arial" w:hAnsi="Arial" w:cs="Arial"/>
          <w:sz w:val="20"/>
          <w:szCs w:val="20"/>
        </w:rPr>
        <w:br/>
        <w:t>2)</w:t>
      </w:r>
      <w:r>
        <w:rPr>
          <w:rFonts w:ascii="Arial" w:hAnsi="Arial" w:cs="Arial"/>
          <w:sz w:val="20"/>
          <w:szCs w:val="20"/>
        </w:rPr>
        <w:tab/>
      </w:r>
      <w:r w:rsidRPr="007232F4">
        <w:rPr>
          <w:rFonts w:ascii="Arial" w:hAnsi="Arial" w:cs="Arial"/>
          <w:sz w:val="20"/>
          <w:szCs w:val="20"/>
        </w:rPr>
        <w:t xml:space="preserve">Вентиль </w:t>
      </w:r>
      <w:r>
        <w:rPr>
          <w:rFonts w:ascii="Arial" w:hAnsi="Arial" w:cs="Arial"/>
          <w:sz w:val="20"/>
          <w:szCs w:val="20"/>
        </w:rPr>
        <w:t>рециркуляции должен быть закрыт</w:t>
      </w:r>
      <w:r w:rsidRPr="007232F4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br/>
      </w:r>
      <w:r w:rsidRPr="007232F4">
        <w:rPr>
          <w:rFonts w:ascii="Arial" w:hAnsi="Arial" w:cs="Arial"/>
          <w:sz w:val="20"/>
          <w:szCs w:val="20"/>
        </w:rPr>
        <w:t>3)</w:t>
      </w:r>
      <w:r w:rsidRPr="007232F4">
        <w:rPr>
          <w:rFonts w:ascii="Arial" w:hAnsi="Arial" w:cs="Arial"/>
          <w:sz w:val="20"/>
          <w:szCs w:val="20"/>
        </w:rPr>
        <w:tab/>
        <w:t xml:space="preserve">Линия </w:t>
      </w:r>
      <w:proofErr w:type="spellStart"/>
      <w:r w:rsidRPr="007232F4">
        <w:rPr>
          <w:rFonts w:ascii="Arial" w:hAnsi="Arial" w:cs="Arial"/>
          <w:sz w:val="20"/>
          <w:szCs w:val="20"/>
        </w:rPr>
        <w:t>пермеата</w:t>
      </w:r>
      <w:proofErr w:type="spellEnd"/>
      <w:r w:rsidRPr="007232F4">
        <w:rPr>
          <w:rFonts w:ascii="Arial" w:hAnsi="Arial" w:cs="Arial"/>
          <w:sz w:val="20"/>
          <w:szCs w:val="20"/>
        </w:rPr>
        <w:t xml:space="preserve"> должна быть направлена в дренаж.</w:t>
      </w:r>
      <w:r>
        <w:rPr>
          <w:rFonts w:ascii="Arial" w:hAnsi="Arial" w:cs="Arial"/>
          <w:sz w:val="20"/>
          <w:szCs w:val="20"/>
        </w:rPr>
        <w:br/>
      </w:r>
      <w:r w:rsidRPr="007232F4">
        <w:rPr>
          <w:rFonts w:ascii="Arial" w:hAnsi="Arial" w:cs="Arial"/>
          <w:sz w:val="20"/>
          <w:szCs w:val="20"/>
        </w:rPr>
        <w:t>4)</w:t>
      </w:r>
      <w:r w:rsidRPr="007232F4">
        <w:rPr>
          <w:rFonts w:ascii="Arial" w:hAnsi="Arial" w:cs="Arial"/>
          <w:sz w:val="20"/>
          <w:szCs w:val="20"/>
        </w:rPr>
        <w:tab/>
        <w:t>Включите систему о</w:t>
      </w:r>
      <w:r>
        <w:rPr>
          <w:rFonts w:ascii="Arial" w:hAnsi="Arial" w:cs="Arial"/>
          <w:sz w:val="20"/>
          <w:szCs w:val="20"/>
        </w:rPr>
        <w:t>братного осмоса, поворотом тумблера, на фронтальной стороне щита управления</w:t>
      </w:r>
      <w:r w:rsidRPr="007232F4">
        <w:rPr>
          <w:rFonts w:ascii="Arial" w:hAnsi="Arial" w:cs="Arial"/>
          <w:sz w:val="20"/>
          <w:szCs w:val="20"/>
        </w:rPr>
        <w:t>. Система перейдет в режим производства. Установите скорость потока концентрата, поворачивая дренажный вентиль до тех пор, пока не будет достигнута необходимая скорость потока.</w:t>
      </w:r>
    </w:p>
    <w:p w:rsidR="00A163DF" w:rsidRPr="00316B84" w:rsidRDefault="00316B84" w:rsidP="00A163DF">
      <w:pPr>
        <w:rPr>
          <w:rFonts w:ascii="Arial" w:hAnsi="Arial" w:cs="Arial"/>
          <w:sz w:val="20"/>
          <w:szCs w:val="20"/>
        </w:rPr>
      </w:pPr>
      <w:r w:rsidRPr="00A163DF">
        <w:rPr>
          <w:rFonts w:ascii="Arial" w:hAnsi="Arial" w:cs="Arial"/>
          <w:b/>
          <w:noProof/>
          <w:w w:val="90"/>
          <w:sz w:val="32"/>
          <w:szCs w:val="32"/>
          <w:u w:val="single"/>
          <w:lang w:eastAsia="ru-RU"/>
        </w:rPr>
        <w:drawing>
          <wp:anchor distT="0" distB="0" distL="114300" distR="114300" simplePos="0" relativeHeight="251954176" behindDoc="0" locked="0" layoutInCell="1" allowOverlap="1" wp14:anchorId="5648C93D" wp14:editId="415D03E6">
            <wp:simplePos x="0" y="0"/>
            <wp:positionH relativeFrom="column">
              <wp:posOffset>-596347</wp:posOffset>
            </wp:positionH>
            <wp:positionV relativeFrom="paragraph">
              <wp:posOffset>7951</wp:posOffset>
            </wp:positionV>
            <wp:extent cx="514350" cy="514350"/>
            <wp:effectExtent l="0" t="0" r="0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3DF" w:rsidRPr="00E326C0">
        <w:rPr>
          <w:rFonts w:ascii="Arial" w:hAnsi="Arial" w:cs="Arial"/>
          <w:b/>
          <w:i/>
          <w:sz w:val="20"/>
          <w:szCs w:val="20"/>
          <w:u w:val="single"/>
        </w:rPr>
        <w:t>В</w:t>
      </w:r>
      <w:r w:rsidR="00A163DF" w:rsidRPr="00316B84">
        <w:rPr>
          <w:rFonts w:ascii="Arial" w:hAnsi="Arial" w:cs="Arial"/>
          <w:b/>
          <w:sz w:val="20"/>
          <w:szCs w:val="20"/>
          <w:u w:val="single"/>
        </w:rPr>
        <w:t xml:space="preserve">нимание: При установке скорости потока концентрата не допускайте, чтобы давление </w:t>
      </w:r>
      <w:r>
        <w:rPr>
          <w:rFonts w:ascii="Arial" w:hAnsi="Arial" w:cs="Arial"/>
          <w:b/>
          <w:sz w:val="20"/>
          <w:szCs w:val="20"/>
          <w:u w:val="single"/>
        </w:rPr>
        <w:t xml:space="preserve">на входе в мембраны превышало </w:t>
      </w:r>
      <w:r w:rsidRPr="00316B84">
        <w:rPr>
          <w:rFonts w:ascii="Arial" w:hAnsi="Arial" w:cs="Arial"/>
          <w:b/>
          <w:sz w:val="20"/>
          <w:szCs w:val="20"/>
          <w:u w:val="single"/>
        </w:rPr>
        <w:t>16</w:t>
      </w:r>
      <w:r w:rsidR="00A163DF" w:rsidRPr="00316B84">
        <w:rPr>
          <w:rFonts w:ascii="Arial" w:hAnsi="Arial" w:cs="Arial"/>
          <w:b/>
          <w:sz w:val="20"/>
          <w:szCs w:val="20"/>
          <w:u w:val="single"/>
        </w:rPr>
        <w:t xml:space="preserve"> бар. При необходимости медленно откройте вентиль </w:t>
      </w:r>
      <w:r w:rsidR="003936CE">
        <w:rPr>
          <w:rFonts w:ascii="Arial" w:hAnsi="Arial" w:cs="Arial"/>
          <w:b/>
          <w:sz w:val="20"/>
          <w:szCs w:val="20"/>
          <w:u w:val="single"/>
        </w:rPr>
        <w:t xml:space="preserve">КШ 2 </w:t>
      </w:r>
      <w:proofErr w:type="spellStart"/>
      <w:r w:rsidR="00A163DF" w:rsidRPr="00316B84">
        <w:rPr>
          <w:rFonts w:ascii="Arial" w:hAnsi="Arial" w:cs="Arial"/>
          <w:b/>
          <w:sz w:val="20"/>
          <w:szCs w:val="20"/>
          <w:u w:val="single"/>
        </w:rPr>
        <w:t>байпасирующий</w:t>
      </w:r>
      <w:proofErr w:type="spellEnd"/>
      <w:r w:rsidR="00A163DF" w:rsidRPr="00316B84">
        <w:rPr>
          <w:rFonts w:ascii="Arial" w:hAnsi="Arial" w:cs="Arial"/>
          <w:b/>
          <w:sz w:val="20"/>
          <w:szCs w:val="20"/>
          <w:u w:val="single"/>
        </w:rPr>
        <w:t xml:space="preserve"> насос для снижения давления</w:t>
      </w:r>
      <w:r w:rsidR="00A163DF" w:rsidRPr="00316B84">
        <w:rPr>
          <w:rFonts w:ascii="Arial" w:hAnsi="Arial" w:cs="Arial"/>
          <w:sz w:val="20"/>
          <w:szCs w:val="20"/>
        </w:rPr>
        <w:t>.</w:t>
      </w:r>
    </w:p>
    <w:p w:rsidR="00A163DF" w:rsidRPr="007232F4" w:rsidRDefault="00A163DF" w:rsidP="00A163DF">
      <w:pPr>
        <w:rPr>
          <w:rFonts w:ascii="Arial" w:hAnsi="Arial" w:cs="Arial"/>
          <w:sz w:val="20"/>
          <w:szCs w:val="20"/>
        </w:rPr>
      </w:pPr>
      <w:r w:rsidRPr="007232F4">
        <w:rPr>
          <w:rFonts w:ascii="Arial" w:hAnsi="Arial" w:cs="Arial"/>
          <w:sz w:val="20"/>
          <w:szCs w:val="20"/>
        </w:rPr>
        <w:t>5)</w:t>
      </w:r>
      <w:r w:rsidRPr="007232F4">
        <w:rPr>
          <w:rFonts w:ascii="Arial" w:hAnsi="Arial" w:cs="Arial"/>
          <w:sz w:val="20"/>
          <w:szCs w:val="20"/>
        </w:rPr>
        <w:tab/>
        <w:t>После завершения установки скорости потока концентрата</w:t>
      </w:r>
      <w:r>
        <w:rPr>
          <w:rFonts w:ascii="Arial" w:hAnsi="Arial" w:cs="Arial"/>
          <w:sz w:val="20"/>
          <w:szCs w:val="20"/>
        </w:rPr>
        <w:t xml:space="preserve"> поворачивайте вентиль байпаса насоса до тех пор, пока не</w:t>
      </w:r>
      <w:r w:rsidRPr="007232F4">
        <w:rPr>
          <w:rFonts w:ascii="Arial" w:hAnsi="Arial" w:cs="Arial"/>
          <w:sz w:val="20"/>
          <w:szCs w:val="20"/>
        </w:rPr>
        <w:t xml:space="preserve"> установится необходимое давление после насоса.</w:t>
      </w:r>
      <w:r>
        <w:rPr>
          <w:rFonts w:ascii="Arial" w:hAnsi="Arial" w:cs="Arial"/>
          <w:sz w:val="20"/>
          <w:szCs w:val="20"/>
        </w:rPr>
        <w:br/>
      </w:r>
      <w:r w:rsidRPr="007232F4">
        <w:rPr>
          <w:rFonts w:ascii="Arial" w:hAnsi="Arial" w:cs="Arial"/>
          <w:sz w:val="20"/>
          <w:szCs w:val="20"/>
        </w:rPr>
        <w:t>6)</w:t>
      </w:r>
      <w:r w:rsidRPr="007232F4">
        <w:rPr>
          <w:rFonts w:ascii="Arial" w:hAnsi="Arial" w:cs="Arial"/>
          <w:sz w:val="20"/>
          <w:szCs w:val="20"/>
        </w:rPr>
        <w:tab/>
        <w:t xml:space="preserve">Проконтролируйте соотношение потоков </w:t>
      </w:r>
      <w:proofErr w:type="spellStart"/>
      <w:r w:rsidRPr="007232F4">
        <w:rPr>
          <w:rFonts w:ascii="Arial" w:hAnsi="Arial" w:cs="Arial"/>
          <w:sz w:val="20"/>
          <w:szCs w:val="20"/>
        </w:rPr>
        <w:t>пермеата</w:t>
      </w:r>
      <w:proofErr w:type="spellEnd"/>
      <w:r w:rsidRPr="007232F4">
        <w:rPr>
          <w:rFonts w:ascii="Arial" w:hAnsi="Arial" w:cs="Arial"/>
          <w:sz w:val="20"/>
          <w:szCs w:val="20"/>
        </w:rPr>
        <w:t xml:space="preserve"> и концентрата.</w:t>
      </w:r>
      <w:r>
        <w:rPr>
          <w:rFonts w:ascii="Arial" w:hAnsi="Arial" w:cs="Arial"/>
          <w:sz w:val="20"/>
          <w:szCs w:val="20"/>
        </w:rPr>
        <w:br/>
      </w:r>
      <w:r w:rsidRPr="007232F4">
        <w:rPr>
          <w:rFonts w:ascii="Arial" w:hAnsi="Arial" w:cs="Arial"/>
          <w:sz w:val="20"/>
          <w:szCs w:val="20"/>
        </w:rPr>
        <w:t>7)</w:t>
      </w:r>
      <w:r w:rsidRPr="007232F4">
        <w:rPr>
          <w:rFonts w:ascii="Arial" w:hAnsi="Arial" w:cs="Arial"/>
          <w:sz w:val="20"/>
          <w:szCs w:val="20"/>
        </w:rPr>
        <w:tab/>
        <w:t>После установки скорости потоков система должна проработать</w:t>
      </w:r>
      <w:r>
        <w:rPr>
          <w:rFonts w:ascii="Arial" w:hAnsi="Arial" w:cs="Arial"/>
          <w:sz w:val="20"/>
          <w:szCs w:val="20"/>
        </w:rPr>
        <w:t xml:space="preserve"> н</w:t>
      </w:r>
      <w:r w:rsidRPr="007232F4">
        <w:rPr>
          <w:rFonts w:ascii="Arial" w:hAnsi="Arial" w:cs="Arial"/>
          <w:sz w:val="20"/>
          <w:szCs w:val="20"/>
        </w:rPr>
        <w:t>а слив минимум 30 минут. По истечении 30 минут, опреде</w:t>
      </w:r>
      <w:r>
        <w:rPr>
          <w:rFonts w:ascii="Arial" w:hAnsi="Arial" w:cs="Arial"/>
          <w:sz w:val="20"/>
          <w:szCs w:val="20"/>
        </w:rPr>
        <w:t xml:space="preserve">лите проводимость входной воды </w:t>
      </w:r>
      <w:r w:rsidRPr="007232F4">
        <w:rPr>
          <w:rFonts w:ascii="Arial" w:hAnsi="Arial" w:cs="Arial"/>
          <w:sz w:val="20"/>
          <w:szCs w:val="20"/>
        </w:rPr>
        <w:t xml:space="preserve">и </w:t>
      </w:r>
      <w:proofErr w:type="spellStart"/>
      <w:r w:rsidRPr="007232F4">
        <w:rPr>
          <w:rFonts w:ascii="Arial" w:hAnsi="Arial" w:cs="Arial"/>
          <w:sz w:val="20"/>
          <w:szCs w:val="20"/>
        </w:rPr>
        <w:t>пермеата</w:t>
      </w:r>
      <w:proofErr w:type="spellEnd"/>
      <w:r w:rsidRPr="007232F4">
        <w:rPr>
          <w:rFonts w:ascii="Arial" w:hAnsi="Arial" w:cs="Arial"/>
          <w:sz w:val="20"/>
          <w:szCs w:val="20"/>
        </w:rPr>
        <w:t>.</w:t>
      </w:r>
    </w:p>
    <w:p w:rsidR="00A163DF" w:rsidRPr="007232F4" w:rsidRDefault="00A163DF" w:rsidP="00A163DF">
      <w:pPr>
        <w:rPr>
          <w:rFonts w:ascii="Arial" w:hAnsi="Arial" w:cs="Arial"/>
          <w:sz w:val="20"/>
          <w:szCs w:val="20"/>
        </w:rPr>
      </w:pPr>
      <w:r w:rsidRPr="007232F4">
        <w:rPr>
          <w:rFonts w:ascii="Arial" w:hAnsi="Arial" w:cs="Arial"/>
          <w:sz w:val="20"/>
          <w:szCs w:val="20"/>
        </w:rPr>
        <w:lastRenderedPageBreak/>
        <w:t>Теперь система готова к эксплуатации.</w:t>
      </w:r>
    </w:p>
    <w:p w:rsidR="00A163DF" w:rsidRDefault="00A163DF" w:rsidP="00A163DF">
      <w:pPr>
        <w:rPr>
          <w:rFonts w:ascii="Arial" w:hAnsi="Arial" w:cs="Arial"/>
          <w:sz w:val="20"/>
          <w:szCs w:val="20"/>
        </w:rPr>
      </w:pPr>
    </w:p>
    <w:p w:rsidR="00A163DF" w:rsidRPr="00316B84" w:rsidRDefault="00A163DF" w:rsidP="00316B84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5.4. Установка реле низкого давления</w:t>
      </w:r>
    </w:p>
    <w:p w:rsidR="00A163DF" w:rsidRPr="007232F4" w:rsidRDefault="00A163DF" w:rsidP="00A163DF">
      <w:pPr>
        <w:ind w:firstLine="708"/>
        <w:rPr>
          <w:rFonts w:ascii="Arial" w:hAnsi="Arial" w:cs="Arial"/>
          <w:sz w:val="20"/>
          <w:szCs w:val="20"/>
        </w:rPr>
      </w:pPr>
      <w:r w:rsidRPr="007232F4">
        <w:rPr>
          <w:rFonts w:ascii="Arial" w:hAnsi="Arial" w:cs="Arial"/>
          <w:sz w:val="20"/>
          <w:szCs w:val="20"/>
        </w:rPr>
        <w:t>Реле низкого давления отключает систему обратного осмоса в случае, когда давление воды на входе в систему падает ниже установленного минимального значения. Реле установлено после фильтра механической очистки и отрегулировано производителем</w:t>
      </w:r>
      <w:r>
        <w:rPr>
          <w:rFonts w:ascii="Arial" w:hAnsi="Arial" w:cs="Arial"/>
          <w:sz w:val="20"/>
          <w:szCs w:val="20"/>
        </w:rPr>
        <w:t>.</w:t>
      </w:r>
    </w:p>
    <w:p w:rsidR="00A163DF" w:rsidRDefault="00A163DF" w:rsidP="00A163DF">
      <w:pPr>
        <w:ind w:firstLine="708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Таким образом, </w:t>
      </w:r>
      <w:r w:rsidRPr="007232F4">
        <w:rPr>
          <w:rFonts w:ascii="Arial" w:hAnsi="Arial" w:cs="Arial"/>
          <w:sz w:val="20"/>
          <w:szCs w:val="20"/>
        </w:rPr>
        <w:t>отключение системы обратного осмоса происходит при давлении воды на входе мен</w:t>
      </w:r>
      <w:r>
        <w:rPr>
          <w:rFonts w:ascii="Arial" w:hAnsi="Arial" w:cs="Arial"/>
          <w:sz w:val="20"/>
          <w:szCs w:val="20"/>
        </w:rPr>
        <w:t>ее 0,</w:t>
      </w:r>
      <w:r w:rsidRPr="007232F4">
        <w:rPr>
          <w:rFonts w:ascii="Arial" w:hAnsi="Arial" w:cs="Arial"/>
          <w:sz w:val="20"/>
          <w:szCs w:val="20"/>
        </w:rPr>
        <w:t>5 бар</w:t>
      </w:r>
      <w:r>
        <w:rPr>
          <w:rFonts w:ascii="Arial" w:hAnsi="Arial" w:cs="Arial"/>
          <w:sz w:val="20"/>
          <w:szCs w:val="20"/>
        </w:rPr>
        <w:t>а</w:t>
      </w:r>
      <w:r w:rsidRPr="007232F4">
        <w:rPr>
          <w:rFonts w:ascii="Arial" w:hAnsi="Arial" w:cs="Arial"/>
          <w:sz w:val="20"/>
          <w:szCs w:val="20"/>
        </w:rPr>
        <w:t>. Для изменения этого значения поверните регулировочный винт для увеличения/уменьшения величины минимального давления.</w:t>
      </w:r>
    </w:p>
    <w:p w:rsidR="00A163DF" w:rsidRPr="007232F4" w:rsidRDefault="00A163DF" w:rsidP="00A163DF">
      <w:pPr>
        <w:ind w:firstLine="708"/>
        <w:rPr>
          <w:rFonts w:ascii="Arial" w:hAnsi="Arial" w:cs="Arial"/>
          <w:sz w:val="20"/>
          <w:szCs w:val="20"/>
        </w:rPr>
      </w:pPr>
    </w:p>
    <w:p w:rsidR="00A163DF" w:rsidRPr="00316B84" w:rsidRDefault="00A163DF" w:rsidP="00316B84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5.</w:t>
      </w:r>
      <w:r w:rsidR="00783540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Долгосрочная остановка системы</w:t>
      </w:r>
    </w:p>
    <w:p w:rsidR="00A163DF" w:rsidRPr="00EA73BA" w:rsidRDefault="00A163DF" w:rsidP="00A163DF">
      <w:pPr>
        <w:ind w:firstLine="708"/>
        <w:rPr>
          <w:rFonts w:ascii="Arial" w:hAnsi="Arial" w:cs="Arial"/>
          <w:sz w:val="20"/>
          <w:szCs w:val="20"/>
        </w:rPr>
      </w:pPr>
      <w:r w:rsidRPr="00EA73BA">
        <w:rPr>
          <w:rFonts w:ascii="Arial" w:hAnsi="Arial" w:cs="Arial"/>
          <w:sz w:val="20"/>
          <w:szCs w:val="20"/>
        </w:rPr>
        <w:t>Если система обратного осмоса должна быть отключена на период времени более 100 часов, то для предотвращения биологического обрастания, следуйт</w:t>
      </w:r>
      <w:r>
        <w:rPr>
          <w:rFonts w:ascii="Arial" w:hAnsi="Arial" w:cs="Arial"/>
          <w:sz w:val="20"/>
          <w:szCs w:val="20"/>
        </w:rPr>
        <w:t>е приведенным ниже инструкциям:</w:t>
      </w:r>
      <w:r>
        <w:rPr>
          <w:rFonts w:ascii="Arial" w:hAnsi="Arial" w:cs="Arial"/>
          <w:sz w:val="20"/>
          <w:szCs w:val="20"/>
        </w:rPr>
        <w:br/>
      </w:r>
      <w:r w:rsidRPr="00EA73BA">
        <w:rPr>
          <w:rFonts w:ascii="Arial" w:hAnsi="Arial" w:cs="Arial"/>
          <w:sz w:val="20"/>
          <w:szCs w:val="20"/>
        </w:rPr>
        <w:t>1)</w:t>
      </w:r>
      <w:r w:rsidRPr="00EA73BA">
        <w:rPr>
          <w:rFonts w:ascii="Arial" w:hAnsi="Arial" w:cs="Arial"/>
          <w:sz w:val="20"/>
          <w:szCs w:val="20"/>
        </w:rPr>
        <w:tab/>
        <w:t>Для проведения данной процедуры Вам потребуется следующие материалы и оборудов</w:t>
      </w:r>
      <w:r>
        <w:rPr>
          <w:rFonts w:ascii="Arial" w:hAnsi="Arial" w:cs="Arial"/>
          <w:sz w:val="20"/>
          <w:szCs w:val="20"/>
        </w:rPr>
        <w:t>а</w:t>
      </w:r>
      <w:r w:rsidRPr="00EA73BA">
        <w:rPr>
          <w:rFonts w:ascii="Arial" w:hAnsi="Arial" w:cs="Arial"/>
          <w:sz w:val="20"/>
          <w:szCs w:val="20"/>
        </w:rPr>
        <w:t>ние:</w:t>
      </w:r>
    </w:p>
    <w:p w:rsidR="00A163DF" w:rsidRPr="00EA73BA" w:rsidRDefault="00316B84" w:rsidP="00A163DF">
      <w:pPr>
        <w:rPr>
          <w:rFonts w:ascii="Arial" w:hAnsi="Arial" w:cs="Arial"/>
          <w:sz w:val="20"/>
          <w:szCs w:val="20"/>
        </w:rPr>
      </w:pPr>
      <w:r w:rsidRPr="00A163DF">
        <w:rPr>
          <w:rFonts w:ascii="Arial" w:hAnsi="Arial" w:cs="Arial"/>
          <w:b/>
          <w:noProof/>
          <w:w w:val="90"/>
          <w:sz w:val="32"/>
          <w:szCs w:val="32"/>
          <w:u w:val="single"/>
          <w:lang w:eastAsia="ru-RU"/>
        </w:rPr>
        <w:drawing>
          <wp:anchor distT="0" distB="0" distL="114300" distR="114300" simplePos="0" relativeHeight="251956224" behindDoc="0" locked="0" layoutInCell="1" allowOverlap="1" wp14:anchorId="74515519" wp14:editId="6F3A877B">
            <wp:simplePos x="0" y="0"/>
            <wp:positionH relativeFrom="leftMargin">
              <wp:posOffset>470370</wp:posOffset>
            </wp:positionH>
            <wp:positionV relativeFrom="paragraph">
              <wp:posOffset>627021</wp:posOffset>
            </wp:positionV>
            <wp:extent cx="514350" cy="514350"/>
            <wp:effectExtent l="0" t="0" r="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163DF" w:rsidRPr="00EA73BA">
        <w:rPr>
          <w:rFonts w:ascii="Arial" w:hAnsi="Arial" w:cs="Arial"/>
          <w:sz w:val="20"/>
          <w:szCs w:val="20"/>
        </w:rPr>
        <w:t>Биоцид</w:t>
      </w:r>
      <w:proofErr w:type="spellEnd"/>
      <w:r w:rsidR="00A163DF" w:rsidRPr="00EA73BA">
        <w:rPr>
          <w:rFonts w:ascii="Arial" w:hAnsi="Arial" w:cs="Arial"/>
          <w:sz w:val="20"/>
          <w:szCs w:val="20"/>
        </w:rPr>
        <w:t xml:space="preserve"> либо 1% раствор бисульфита на</w:t>
      </w:r>
      <w:r w:rsidR="00A163DF">
        <w:rPr>
          <w:rFonts w:ascii="Arial" w:hAnsi="Arial" w:cs="Arial"/>
          <w:sz w:val="20"/>
          <w:szCs w:val="20"/>
        </w:rPr>
        <w:t xml:space="preserve">трия; Бак для раствора </w:t>
      </w:r>
      <w:proofErr w:type="spellStart"/>
      <w:r w:rsidR="00A163DF">
        <w:rPr>
          <w:rFonts w:ascii="Arial" w:hAnsi="Arial" w:cs="Arial"/>
          <w:sz w:val="20"/>
          <w:szCs w:val="20"/>
        </w:rPr>
        <w:t>биоцида</w:t>
      </w:r>
      <w:proofErr w:type="spellEnd"/>
      <w:r w:rsidR="00A163DF">
        <w:rPr>
          <w:rFonts w:ascii="Arial" w:hAnsi="Arial" w:cs="Arial"/>
          <w:sz w:val="20"/>
          <w:szCs w:val="20"/>
        </w:rPr>
        <w:t>;</w:t>
      </w:r>
      <w:r w:rsidR="00A163DF">
        <w:rPr>
          <w:rFonts w:ascii="Arial" w:hAnsi="Arial" w:cs="Arial"/>
          <w:sz w:val="20"/>
          <w:szCs w:val="20"/>
        </w:rPr>
        <w:br/>
      </w:r>
      <w:r w:rsidR="00A163DF" w:rsidRPr="00EA73BA">
        <w:rPr>
          <w:rFonts w:ascii="Arial" w:hAnsi="Arial" w:cs="Arial"/>
          <w:sz w:val="20"/>
          <w:szCs w:val="20"/>
        </w:rPr>
        <w:t>2)</w:t>
      </w:r>
      <w:r w:rsidR="00A163DF" w:rsidRPr="00EA73BA">
        <w:rPr>
          <w:rFonts w:ascii="Arial" w:hAnsi="Arial" w:cs="Arial"/>
          <w:sz w:val="20"/>
          <w:szCs w:val="20"/>
        </w:rPr>
        <w:tab/>
        <w:t>Ознакомьтесь с инструкциями по технике безо</w:t>
      </w:r>
      <w:r w:rsidR="00A163DF">
        <w:rPr>
          <w:rFonts w:ascii="Arial" w:hAnsi="Arial" w:cs="Arial"/>
          <w:sz w:val="20"/>
          <w:szCs w:val="20"/>
        </w:rPr>
        <w:t xml:space="preserve">пасности при работе с </w:t>
      </w:r>
      <w:proofErr w:type="spellStart"/>
      <w:r w:rsidR="00A163DF">
        <w:rPr>
          <w:rFonts w:ascii="Arial" w:hAnsi="Arial" w:cs="Arial"/>
          <w:sz w:val="20"/>
          <w:szCs w:val="20"/>
        </w:rPr>
        <w:t>биоцидом</w:t>
      </w:r>
      <w:proofErr w:type="spellEnd"/>
      <w:r w:rsidR="00A163DF">
        <w:rPr>
          <w:rFonts w:ascii="Arial" w:hAnsi="Arial" w:cs="Arial"/>
          <w:sz w:val="20"/>
          <w:szCs w:val="20"/>
        </w:rPr>
        <w:t>.</w:t>
      </w:r>
      <w:r w:rsidR="00A163DF">
        <w:rPr>
          <w:rFonts w:ascii="Arial" w:hAnsi="Arial" w:cs="Arial"/>
          <w:sz w:val="20"/>
          <w:szCs w:val="20"/>
        </w:rPr>
        <w:br/>
      </w:r>
      <w:r w:rsidR="00A163DF" w:rsidRPr="00EA73BA">
        <w:rPr>
          <w:rFonts w:ascii="Arial" w:hAnsi="Arial" w:cs="Arial"/>
          <w:sz w:val="20"/>
          <w:szCs w:val="20"/>
        </w:rPr>
        <w:t>3)</w:t>
      </w:r>
      <w:r w:rsidR="00A163DF" w:rsidRPr="00EA73BA">
        <w:rPr>
          <w:rFonts w:ascii="Arial" w:hAnsi="Arial" w:cs="Arial"/>
          <w:sz w:val="20"/>
          <w:szCs w:val="20"/>
        </w:rPr>
        <w:tab/>
        <w:t xml:space="preserve">Приготовьте в баке раствор </w:t>
      </w:r>
      <w:proofErr w:type="spellStart"/>
      <w:r w:rsidR="00A163DF" w:rsidRPr="00EA73BA">
        <w:rPr>
          <w:rFonts w:ascii="Arial" w:hAnsi="Arial" w:cs="Arial"/>
          <w:sz w:val="20"/>
          <w:szCs w:val="20"/>
        </w:rPr>
        <w:t>биоцида</w:t>
      </w:r>
      <w:proofErr w:type="spellEnd"/>
      <w:r w:rsidR="00A163DF" w:rsidRPr="00EA73BA">
        <w:rPr>
          <w:rFonts w:ascii="Arial" w:hAnsi="Arial" w:cs="Arial"/>
          <w:sz w:val="20"/>
          <w:szCs w:val="20"/>
        </w:rPr>
        <w:t xml:space="preserve"> в объеме равного или превышающего по объему емкост</w:t>
      </w:r>
      <w:r w:rsidR="00A163DF">
        <w:rPr>
          <w:rFonts w:ascii="Arial" w:hAnsi="Arial" w:cs="Arial"/>
          <w:sz w:val="20"/>
          <w:szCs w:val="20"/>
        </w:rPr>
        <w:t>ь корпуса мембранного модуля (~</w:t>
      </w:r>
      <w:r w:rsidR="00A163DF" w:rsidRPr="00EA73BA">
        <w:rPr>
          <w:rFonts w:ascii="Arial" w:hAnsi="Arial" w:cs="Arial"/>
          <w:sz w:val="20"/>
          <w:szCs w:val="20"/>
        </w:rPr>
        <w:t>8л на 1 корпус).</w:t>
      </w:r>
    </w:p>
    <w:p w:rsidR="00A163DF" w:rsidRPr="00824918" w:rsidRDefault="00A163DF" w:rsidP="00A163DF">
      <w:pPr>
        <w:rPr>
          <w:rFonts w:ascii="Arial" w:hAnsi="Arial" w:cs="Arial"/>
          <w:b/>
          <w:i/>
          <w:sz w:val="20"/>
          <w:szCs w:val="20"/>
          <w:u w:val="single"/>
        </w:rPr>
      </w:pPr>
      <w:r w:rsidRPr="00824918">
        <w:rPr>
          <w:rFonts w:ascii="Arial" w:hAnsi="Arial" w:cs="Arial"/>
          <w:b/>
          <w:i/>
          <w:sz w:val="20"/>
          <w:szCs w:val="20"/>
          <w:u w:val="single"/>
        </w:rPr>
        <w:t>Внимание: Для приготовления раствора используйте не хлорированную, желательно обратноосмотическую воду.</w:t>
      </w:r>
    </w:p>
    <w:p w:rsidR="00A163DF" w:rsidRPr="00EA73BA" w:rsidRDefault="00A163DF" w:rsidP="00A163DF">
      <w:pPr>
        <w:rPr>
          <w:rFonts w:ascii="Arial" w:hAnsi="Arial" w:cs="Arial"/>
          <w:sz w:val="20"/>
          <w:szCs w:val="20"/>
        </w:rPr>
      </w:pPr>
      <w:r w:rsidRPr="00EA73BA">
        <w:rPr>
          <w:rFonts w:ascii="Arial" w:hAnsi="Arial" w:cs="Arial"/>
          <w:sz w:val="20"/>
          <w:szCs w:val="20"/>
        </w:rPr>
        <w:t>4)</w:t>
      </w:r>
      <w:r w:rsidRPr="00EA73BA">
        <w:rPr>
          <w:rFonts w:ascii="Arial" w:hAnsi="Arial" w:cs="Arial"/>
          <w:sz w:val="20"/>
          <w:szCs w:val="20"/>
        </w:rPr>
        <w:tab/>
        <w:t>Бак или уровень раствора в баке должен находится выше входа в систему. Желательно установить бак на подставку высотой 1 м.</w:t>
      </w:r>
      <w:r>
        <w:rPr>
          <w:rFonts w:ascii="Arial" w:hAnsi="Arial" w:cs="Arial"/>
          <w:sz w:val="20"/>
          <w:szCs w:val="20"/>
        </w:rPr>
        <w:br/>
      </w:r>
      <w:r w:rsidRPr="00EA73BA">
        <w:rPr>
          <w:rFonts w:ascii="Arial" w:hAnsi="Arial" w:cs="Arial"/>
          <w:sz w:val="20"/>
          <w:szCs w:val="20"/>
        </w:rPr>
        <w:t>5)</w:t>
      </w:r>
      <w:r w:rsidRPr="00EA73BA">
        <w:rPr>
          <w:rFonts w:ascii="Arial" w:hAnsi="Arial" w:cs="Arial"/>
          <w:sz w:val="20"/>
          <w:szCs w:val="20"/>
        </w:rPr>
        <w:tab/>
        <w:t>Нап</w:t>
      </w:r>
      <w:r>
        <w:rPr>
          <w:rFonts w:ascii="Arial" w:hAnsi="Arial" w:cs="Arial"/>
          <w:sz w:val="20"/>
          <w:szCs w:val="20"/>
        </w:rPr>
        <w:t xml:space="preserve">равьте линию </w:t>
      </w:r>
      <w:proofErr w:type="spellStart"/>
      <w:r>
        <w:rPr>
          <w:rFonts w:ascii="Arial" w:hAnsi="Arial" w:cs="Arial"/>
          <w:sz w:val="20"/>
          <w:szCs w:val="20"/>
        </w:rPr>
        <w:t>пермеата</w:t>
      </w:r>
      <w:proofErr w:type="spellEnd"/>
      <w:r>
        <w:rPr>
          <w:rFonts w:ascii="Arial" w:hAnsi="Arial" w:cs="Arial"/>
          <w:sz w:val="20"/>
          <w:szCs w:val="20"/>
        </w:rPr>
        <w:t xml:space="preserve"> в дренаж.</w:t>
      </w:r>
      <w:r>
        <w:rPr>
          <w:rFonts w:ascii="Arial" w:hAnsi="Arial" w:cs="Arial"/>
          <w:sz w:val="20"/>
          <w:szCs w:val="20"/>
        </w:rPr>
        <w:br/>
      </w:r>
      <w:r w:rsidRPr="00EA73BA">
        <w:rPr>
          <w:rFonts w:ascii="Arial" w:hAnsi="Arial" w:cs="Arial"/>
          <w:sz w:val="20"/>
          <w:szCs w:val="20"/>
        </w:rPr>
        <w:t>6)</w:t>
      </w:r>
      <w:r w:rsidRPr="00EA73BA">
        <w:rPr>
          <w:rFonts w:ascii="Arial" w:hAnsi="Arial" w:cs="Arial"/>
          <w:sz w:val="20"/>
          <w:szCs w:val="20"/>
        </w:rPr>
        <w:tab/>
        <w:t>Во время работы системы медленно открывайте дренажный вентиль до тех пор, пока давление на входе в корпус мембранного модуля не упадет примерно до 2.5-5 бар. При этом мембранные элементы будут промываться потоком высокой скорости и низкого давления. Промойте мембраны в течение 20 минут. Полностью откройте дренажный ве</w:t>
      </w:r>
      <w:r>
        <w:rPr>
          <w:rFonts w:ascii="Arial" w:hAnsi="Arial" w:cs="Arial"/>
          <w:sz w:val="20"/>
          <w:szCs w:val="20"/>
        </w:rPr>
        <w:t>нтиль. Закройте вентиль рецирку</w:t>
      </w:r>
      <w:r w:rsidRPr="00EA73BA">
        <w:rPr>
          <w:rFonts w:ascii="Arial" w:hAnsi="Arial" w:cs="Arial"/>
          <w:sz w:val="20"/>
          <w:szCs w:val="20"/>
        </w:rPr>
        <w:t>ляции и байпаса насоса.</w:t>
      </w:r>
      <w:r>
        <w:rPr>
          <w:rFonts w:ascii="Arial" w:hAnsi="Arial" w:cs="Arial"/>
          <w:sz w:val="20"/>
          <w:szCs w:val="20"/>
        </w:rPr>
        <w:br/>
      </w:r>
      <w:r w:rsidRPr="00EA73BA">
        <w:rPr>
          <w:rFonts w:ascii="Arial" w:hAnsi="Arial" w:cs="Arial"/>
          <w:sz w:val="20"/>
          <w:szCs w:val="20"/>
        </w:rPr>
        <w:t>7)</w:t>
      </w:r>
      <w:r w:rsidRPr="00EA73BA">
        <w:rPr>
          <w:rFonts w:ascii="Arial" w:hAnsi="Arial" w:cs="Arial"/>
          <w:sz w:val="20"/>
          <w:szCs w:val="20"/>
        </w:rPr>
        <w:tab/>
        <w:t xml:space="preserve">Выключите систему. </w:t>
      </w:r>
      <w:r>
        <w:rPr>
          <w:rFonts w:ascii="Arial" w:hAnsi="Arial" w:cs="Arial"/>
          <w:sz w:val="20"/>
          <w:szCs w:val="20"/>
        </w:rPr>
        <w:t>Перекройте подачу входной воды.</w:t>
      </w:r>
      <w:r>
        <w:rPr>
          <w:rFonts w:ascii="Arial" w:hAnsi="Arial" w:cs="Arial"/>
          <w:sz w:val="20"/>
          <w:szCs w:val="20"/>
        </w:rPr>
        <w:br/>
      </w:r>
      <w:r w:rsidRPr="00EA73BA">
        <w:rPr>
          <w:rFonts w:ascii="Arial" w:hAnsi="Arial" w:cs="Arial"/>
          <w:sz w:val="20"/>
          <w:szCs w:val="20"/>
        </w:rPr>
        <w:t>8)</w:t>
      </w:r>
      <w:r w:rsidRPr="00EA73BA">
        <w:rPr>
          <w:rFonts w:ascii="Arial" w:hAnsi="Arial" w:cs="Arial"/>
          <w:sz w:val="20"/>
          <w:szCs w:val="20"/>
        </w:rPr>
        <w:tab/>
        <w:t xml:space="preserve">С помощью шланга подсоедините бак с раствором </w:t>
      </w:r>
      <w:proofErr w:type="spellStart"/>
      <w:r w:rsidRPr="00EA73BA">
        <w:rPr>
          <w:rFonts w:ascii="Arial" w:hAnsi="Arial" w:cs="Arial"/>
          <w:sz w:val="20"/>
          <w:szCs w:val="20"/>
        </w:rPr>
        <w:t>биоцида</w:t>
      </w:r>
      <w:proofErr w:type="spellEnd"/>
      <w:r w:rsidRPr="00EA73BA">
        <w:rPr>
          <w:rFonts w:ascii="Arial" w:hAnsi="Arial" w:cs="Arial"/>
          <w:sz w:val="20"/>
          <w:szCs w:val="20"/>
        </w:rPr>
        <w:t xml:space="preserve"> ко входу системы обратного осмоса</w:t>
      </w:r>
      <w:r>
        <w:rPr>
          <w:rFonts w:ascii="Arial" w:hAnsi="Arial" w:cs="Arial"/>
          <w:sz w:val="20"/>
          <w:szCs w:val="20"/>
        </w:rPr>
        <w:t xml:space="preserve"> через промывочный кран CIP IN.</w:t>
      </w:r>
      <w:r>
        <w:rPr>
          <w:rFonts w:ascii="Arial" w:hAnsi="Arial" w:cs="Arial"/>
          <w:sz w:val="20"/>
          <w:szCs w:val="20"/>
        </w:rPr>
        <w:br/>
        <w:t>9)</w:t>
      </w:r>
      <w:r>
        <w:rPr>
          <w:rFonts w:ascii="Arial" w:hAnsi="Arial" w:cs="Arial"/>
          <w:sz w:val="20"/>
          <w:szCs w:val="20"/>
        </w:rPr>
        <w:tab/>
      </w:r>
      <w:r w:rsidRPr="00EA73BA">
        <w:rPr>
          <w:rFonts w:ascii="Arial" w:hAnsi="Arial" w:cs="Arial"/>
          <w:sz w:val="20"/>
          <w:szCs w:val="20"/>
        </w:rPr>
        <w:t>Заблокируйте реле давления. По вопросу блокировки проконсуль</w:t>
      </w:r>
      <w:r>
        <w:rPr>
          <w:rFonts w:ascii="Arial" w:hAnsi="Arial" w:cs="Arial"/>
          <w:sz w:val="20"/>
          <w:szCs w:val="20"/>
        </w:rPr>
        <w:t>тируйтесь с фирмой-поставщиком.</w:t>
      </w:r>
      <w:r>
        <w:rPr>
          <w:rFonts w:ascii="Arial" w:hAnsi="Arial" w:cs="Arial"/>
          <w:sz w:val="20"/>
          <w:szCs w:val="20"/>
        </w:rPr>
        <w:br/>
      </w:r>
      <w:r w:rsidRPr="00EA73BA">
        <w:rPr>
          <w:rFonts w:ascii="Arial" w:hAnsi="Arial" w:cs="Arial"/>
          <w:sz w:val="20"/>
          <w:szCs w:val="20"/>
        </w:rPr>
        <w:t>10)</w:t>
      </w:r>
      <w:r w:rsidRPr="00EA73BA">
        <w:rPr>
          <w:rFonts w:ascii="Arial" w:hAnsi="Arial" w:cs="Arial"/>
          <w:sz w:val="20"/>
          <w:szCs w:val="20"/>
        </w:rPr>
        <w:tab/>
        <w:t>Включите тумблер на</w:t>
      </w:r>
      <w:r w:rsidR="003936CE">
        <w:rPr>
          <w:rFonts w:ascii="Arial" w:hAnsi="Arial" w:cs="Arial"/>
          <w:sz w:val="20"/>
          <w:szCs w:val="20"/>
        </w:rPr>
        <w:t xml:space="preserve"> щите управления установки химической мойки</w:t>
      </w:r>
      <w:r w:rsidRPr="00EA73BA">
        <w:rPr>
          <w:rFonts w:ascii="Arial" w:hAnsi="Arial" w:cs="Arial"/>
          <w:sz w:val="20"/>
          <w:szCs w:val="20"/>
        </w:rPr>
        <w:t>. При</w:t>
      </w:r>
      <w:r w:rsidRPr="00EA73BA">
        <w:rPr>
          <w:rFonts w:ascii="Arial" w:hAnsi="Arial" w:cs="Arial"/>
          <w:sz w:val="20"/>
          <w:szCs w:val="20"/>
        </w:rPr>
        <w:tab/>
        <w:t>этом</w:t>
      </w:r>
      <w:r w:rsidRPr="00EA73BA">
        <w:rPr>
          <w:rFonts w:ascii="Arial" w:hAnsi="Arial" w:cs="Arial"/>
          <w:sz w:val="20"/>
          <w:szCs w:val="20"/>
        </w:rPr>
        <w:tab/>
        <w:t>будет</w:t>
      </w:r>
      <w:r w:rsidRPr="00EA73BA">
        <w:rPr>
          <w:rFonts w:ascii="Arial" w:hAnsi="Arial" w:cs="Arial"/>
          <w:sz w:val="20"/>
          <w:szCs w:val="20"/>
        </w:rPr>
        <w:tab/>
        <w:t>происходить заполнение системы раствором.</w:t>
      </w:r>
      <w:r>
        <w:rPr>
          <w:rFonts w:ascii="Arial" w:hAnsi="Arial" w:cs="Arial"/>
          <w:sz w:val="20"/>
          <w:szCs w:val="20"/>
        </w:rPr>
        <w:br/>
      </w:r>
      <w:r w:rsidRPr="00EA73BA">
        <w:rPr>
          <w:rFonts w:ascii="Arial" w:hAnsi="Arial" w:cs="Arial"/>
          <w:sz w:val="20"/>
          <w:szCs w:val="20"/>
        </w:rPr>
        <w:t>11)</w:t>
      </w:r>
      <w:r w:rsidRPr="00EA73BA">
        <w:rPr>
          <w:rFonts w:ascii="Arial" w:hAnsi="Arial" w:cs="Arial"/>
          <w:sz w:val="20"/>
          <w:szCs w:val="20"/>
        </w:rPr>
        <w:tab/>
        <w:t>Выключите систему обратного осмоса, когда раствор в баке закончится.</w:t>
      </w:r>
    </w:p>
    <w:p w:rsidR="00A163DF" w:rsidRPr="00EA73BA" w:rsidRDefault="00316B84" w:rsidP="00A163DF">
      <w:pPr>
        <w:rPr>
          <w:rFonts w:ascii="Arial" w:hAnsi="Arial" w:cs="Arial"/>
          <w:sz w:val="20"/>
          <w:szCs w:val="20"/>
        </w:rPr>
      </w:pPr>
      <w:r w:rsidRPr="00A163DF">
        <w:rPr>
          <w:rFonts w:ascii="Arial" w:hAnsi="Arial" w:cs="Arial"/>
          <w:b/>
          <w:noProof/>
          <w:w w:val="90"/>
          <w:sz w:val="32"/>
          <w:szCs w:val="32"/>
          <w:u w:val="single"/>
          <w:lang w:eastAsia="ru-RU"/>
        </w:rPr>
        <w:drawing>
          <wp:anchor distT="0" distB="0" distL="114300" distR="114300" simplePos="0" relativeHeight="251958272" behindDoc="0" locked="0" layoutInCell="1" allowOverlap="1" wp14:anchorId="74515519" wp14:editId="6F3A877B">
            <wp:simplePos x="0" y="0"/>
            <wp:positionH relativeFrom="leftMargin">
              <wp:posOffset>518077</wp:posOffset>
            </wp:positionH>
            <wp:positionV relativeFrom="paragraph">
              <wp:posOffset>651593</wp:posOffset>
            </wp:positionV>
            <wp:extent cx="514350" cy="514350"/>
            <wp:effectExtent l="0" t="0" r="0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3DF">
        <w:rPr>
          <w:rFonts w:ascii="Arial" w:hAnsi="Arial" w:cs="Arial"/>
          <w:sz w:val="20"/>
          <w:szCs w:val="20"/>
        </w:rPr>
        <w:t>Система законсервирована.</w:t>
      </w:r>
      <w:r w:rsidR="00A163DF">
        <w:rPr>
          <w:rFonts w:ascii="Arial" w:hAnsi="Arial" w:cs="Arial"/>
          <w:sz w:val="20"/>
          <w:szCs w:val="20"/>
        </w:rPr>
        <w:br/>
      </w:r>
      <w:r w:rsidR="00A163DF" w:rsidRPr="00EA73BA">
        <w:rPr>
          <w:rFonts w:ascii="Arial" w:hAnsi="Arial" w:cs="Arial"/>
          <w:sz w:val="20"/>
          <w:szCs w:val="20"/>
        </w:rPr>
        <w:t>14)</w:t>
      </w:r>
      <w:r w:rsidR="00A163DF" w:rsidRPr="00EA73BA">
        <w:rPr>
          <w:rFonts w:ascii="Arial" w:hAnsi="Arial" w:cs="Arial"/>
          <w:sz w:val="20"/>
          <w:szCs w:val="20"/>
        </w:rPr>
        <w:tab/>
        <w:t>Для предотвращения использования системы во время хранения наклейте на нее предупреждающее сообщение.</w:t>
      </w:r>
      <w:r w:rsidR="00A163DF">
        <w:rPr>
          <w:rFonts w:ascii="Arial" w:hAnsi="Arial" w:cs="Arial"/>
          <w:sz w:val="20"/>
          <w:szCs w:val="20"/>
        </w:rPr>
        <w:br/>
      </w:r>
      <w:r w:rsidR="00A163DF" w:rsidRPr="00EA73BA">
        <w:rPr>
          <w:rFonts w:ascii="Arial" w:hAnsi="Arial" w:cs="Arial"/>
          <w:sz w:val="20"/>
          <w:szCs w:val="20"/>
        </w:rPr>
        <w:t>15)</w:t>
      </w:r>
      <w:r w:rsidR="00A163DF" w:rsidRPr="00EA73BA">
        <w:rPr>
          <w:rFonts w:ascii="Arial" w:hAnsi="Arial" w:cs="Arial"/>
          <w:sz w:val="20"/>
          <w:szCs w:val="20"/>
        </w:rPr>
        <w:tab/>
        <w:t xml:space="preserve">Раствор </w:t>
      </w:r>
      <w:proofErr w:type="spellStart"/>
      <w:r w:rsidR="00A163DF" w:rsidRPr="00EA73BA">
        <w:rPr>
          <w:rFonts w:ascii="Arial" w:hAnsi="Arial" w:cs="Arial"/>
          <w:sz w:val="20"/>
          <w:szCs w:val="20"/>
        </w:rPr>
        <w:t>биоцида</w:t>
      </w:r>
      <w:proofErr w:type="spellEnd"/>
      <w:r w:rsidR="00A163DF" w:rsidRPr="00EA73BA">
        <w:rPr>
          <w:rFonts w:ascii="Arial" w:hAnsi="Arial" w:cs="Arial"/>
          <w:sz w:val="20"/>
          <w:szCs w:val="20"/>
        </w:rPr>
        <w:t xml:space="preserve"> должен меняться через 30 дней.</w:t>
      </w:r>
    </w:p>
    <w:p w:rsidR="00A163DF" w:rsidRDefault="00A163DF" w:rsidP="00A163DF">
      <w:pPr>
        <w:ind w:firstLine="708"/>
        <w:rPr>
          <w:rFonts w:ascii="Arial" w:hAnsi="Arial" w:cs="Arial"/>
          <w:b/>
          <w:i/>
          <w:sz w:val="20"/>
          <w:szCs w:val="20"/>
          <w:u w:val="single"/>
        </w:rPr>
      </w:pPr>
      <w:r w:rsidRPr="00824918">
        <w:rPr>
          <w:rFonts w:ascii="Arial" w:hAnsi="Arial" w:cs="Arial"/>
          <w:b/>
          <w:i/>
          <w:sz w:val="20"/>
          <w:szCs w:val="20"/>
          <w:u w:val="single"/>
        </w:rPr>
        <w:t>Внимание: Перед эксплуатацией системы необходимо провести ее промывку в течение примерно 30 минут.</w:t>
      </w:r>
    </w:p>
    <w:p w:rsidR="00783540" w:rsidRPr="00824918" w:rsidRDefault="00783540" w:rsidP="00A163DF">
      <w:pPr>
        <w:ind w:firstLine="708"/>
        <w:rPr>
          <w:rFonts w:ascii="Arial" w:hAnsi="Arial" w:cs="Arial"/>
          <w:b/>
          <w:i/>
          <w:sz w:val="20"/>
          <w:szCs w:val="20"/>
          <w:u w:val="single"/>
        </w:rPr>
      </w:pPr>
    </w:p>
    <w:p w:rsidR="00A163DF" w:rsidRPr="007232F4" w:rsidRDefault="00A163DF" w:rsidP="00A163DF">
      <w:pPr>
        <w:ind w:firstLine="708"/>
        <w:rPr>
          <w:rFonts w:ascii="Arial" w:hAnsi="Arial" w:cs="Arial"/>
          <w:sz w:val="20"/>
          <w:szCs w:val="20"/>
        </w:rPr>
      </w:pPr>
    </w:p>
    <w:p w:rsidR="00A163DF" w:rsidRPr="00783540" w:rsidRDefault="00007608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C305B">
        <w:rPr>
          <w:rFonts w:ascii="Open Sans" w:hAnsi="Open Sans" w:cs="Open Sans"/>
          <w:noProof/>
          <w:color w:val="4A8BBA"/>
          <w:sz w:val="36"/>
          <w:szCs w:val="36"/>
        </w:rPr>
        <w:lastRenderedPageBreak/>
        <w:drawing>
          <wp:anchor distT="0" distB="0" distL="114300" distR="114300" simplePos="0" relativeHeight="251962368" behindDoc="1" locked="0" layoutInCell="1" allowOverlap="1" wp14:anchorId="4077A0B8" wp14:editId="485D7EBF">
            <wp:simplePos x="0" y="0"/>
            <wp:positionH relativeFrom="page">
              <wp:posOffset>466090</wp:posOffset>
            </wp:positionH>
            <wp:positionV relativeFrom="paragraph">
              <wp:posOffset>-66675</wp:posOffset>
            </wp:positionV>
            <wp:extent cx="5939790" cy="470535"/>
            <wp:effectExtent l="0" t="0" r="3810" b="5715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63DF" w:rsidRPr="00783540"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6. </w:t>
      </w:r>
      <w:r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ТЕХНИЧЕСКОЕ ОБСЛУЖИВАНИЕ</w:t>
      </w:r>
    </w:p>
    <w:p w:rsidR="00783540" w:rsidRDefault="00783540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163DF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17D65"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6.1. Регистрация эксплуатационных параметров</w:t>
      </w:r>
      <w:r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br/>
      </w:r>
    </w:p>
    <w:p w:rsidR="00A163DF" w:rsidRDefault="00A163DF" w:rsidP="00A163DF">
      <w:pPr>
        <w:pStyle w:val="Commontext"/>
        <w:ind w:firstLine="709"/>
        <w:jc w:val="lef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Заведите журнал регистрации эксплуатационных параметров системы.</w:t>
      </w:r>
    </w:p>
    <w:p w:rsidR="00A163DF" w:rsidRDefault="00A163DF" w:rsidP="00A163DF">
      <w:pPr>
        <w:pStyle w:val="Commontext"/>
        <w:jc w:val="lef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Регулярно заносите в него следующие данные:</w:t>
      </w:r>
    </w:p>
    <w:p w:rsidR="00A163DF" w:rsidRDefault="00A163DF" w:rsidP="00A163DF">
      <w:pPr>
        <w:pStyle w:val="Commontext"/>
        <w:numPr>
          <w:ilvl w:val="0"/>
          <w:numId w:val="6"/>
        </w:numPr>
        <w:jc w:val="lef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Давление на входе/выходе фильтра механической очистки; Давление после насоса высокого давления;</w:t>
      </w:r>
    </w:p>
    <w:p w:rsidR="00A163DF" w:rsidRDefault="00A163DF" w:rsidP="00A163DF">
      <w:pPr>
        <w:pStyle w:val="Commontext"/>
        <w:numPr>
          <w:ilvl w:val="0"/>
          <w:numId w:val="6"/>
        </w:numPr>
        <w:jc w:val="lef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 xml:space="preserve">Величины потоков </w:t>
      </w:r>
      <w:proofErr w:type="spellStart"/>
      <w:r>
        <w:rPr>
          <w:rFonts w:cs="Arial"/>
          <w:bCs/>
          <w:iCs/>
          <w:color w:val="000000"/>
        </w:rPr>
        <w:t>пермеата</w:t>
      </w:r>
      <w:proofErr w:type="spellEnd"/>
      <w:r>
        <w:rPr>
          <w:rFonts w:cs="Arial"/>
          <w:bCs/>
          <w:iCs/>
          <w:color w:val="000000"/>
        </w:rPr>
        <w:t xml:space="preserve">, концентрата и рециркуляции; </w:t>
      </w:r>
    </w:p>
    <w:p w:rsidR="00783540" w:rsidRDefault="00783540" w:rsidP="00A163DF">
      <w:pPr>
        <w:pStyle w:val="Commontext"/>
        <w:numPr>
          <w:ilvl w:val="0"/>
          <w:numId w:val="6"/>
        </w:numPr>
        <w:jc w:val="lef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Величину удельного электрического сопротивления на входе и выходе</w:t>
      </w:r>
    </w:p>
    <w:p w:rsidR="00A163DF" w:rsidRDefault="00A163DF" w:rsidP="00A163DF">
      <w:pPr>
        <w:pStyle w:val="Commontext"/>
        <w:ind w:firstLine="708"/>
        <w:jc w:val="lef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Рабочие характеристики системы обратного осмоса должны ежедневно регистрироваться и сравниваться с ранее полученными данными. В разделе обработки данных могут быть сделаны аппроксимации для проведения сравнения с ранее полученными результатами.</w:t>
      </w:r>
    </w:p>
    <w:p w:rsidR="00A163DF" w:rsidRDefault="00A163DF" w:rsidP="00A163DF">
      <w:pPr>
        <w:pStyle w:val="Commontext"/>
        <w:ind w:firstLine="708"/>
        <w:jc w:val="left"/>
        <w:rPr>
          <w:rFonts w:cs="Arial"/>
          <w:bCs/>
          <w:iCs/>
          <w:color w:val="000000"/>
        </w:rPr>
      </w:pPr>
    </w:p>
    <w:p w:rsidR="00A163DF" w:rsidRDefault="00A163DF" w:rsidP="00A163DF">
      <w:pPr>
        <w:pStyle w:val="Commontext"/>
        <w:jc w:val="left"/>
        <w:rPr>
          <w:rFonts w:cs="Arial"/>
          <w:bCs/>
          <w:iCs/>
          <w:color w:val="000000"/>
        </w:rPr>
      </w:pP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 xml:space="preserve"> </w:t>
      </w:r>
    </w:p>
    <w:p w:rsidR="00A163DF" w:rsidRPr="00E9040D" w:rsidRDefault="00A163DF" w:rsidP="00A163DF">
      <w:pPr>
        <w:rPr>
          <w:rFonts w:ascii="Arial" w:hAnsi="Arial" w:cs="Arial"/>
          <w:b/>
        </w:rPr>
      </w:pPr>
      <w:r w:rsidRPr="00317D65"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6.</w:t>
      </w:r>
      <w: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317D65"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Процедура очистки мембранных элементов</w:t>
      </w:r>
    </w:p>
    <w:p w:rsidR="00A163DF" w:rsidRDefault="00A163DF" w:rsidP="00A163DF">
      <w:pPr>
        <w:pStyle w:val="Commontext"/>
        <w:ind w:firstLine="709"/>
        <w:rPr>
          <w:rFonts w:cs="Arial"/>
          <w:bCs/>
          <w:iCs/>
          <w:color w:val="000000"/>
        </w:rPr>
      </w:pPr>
    </w:p>
    <w:p w:rsidR="00A163DF" w:rsidRDefault="00A163DF" w:rsidP="00A163DF">
      <w:pPr>
        <w:pStyle w:val="Commontext"/>
        <w:ind w:firstLine="709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Данная процедура предназначена для очистки тонкопленочных композитных мембран. В процессе эксплуатации обратноосмотические мембраны засоряются различного рода частицами. Правильно выбранная система предварительной очистки позволяет избавиться от большинства загрязнителей. Однако для очистки от некоторых загрязнителей требуется очень сложная система предварительной фильтрации.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Несмотря на загрязнители, необходимо проводить своевременную очистку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 xml:space="preserve">мембранных элементов. Чем дольше загрязнители находятся в контакте с мембраной, тем труднее    будет их удалить. 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В   некоторых случаях может потребоваться повторная очистка.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</w:p>
    <w:p w:rsidR="00A163DF" w:rsidRDefault="00A163DF" w:rsidP="00A163DF">
      <w:pPr>
        <w:pStyle w:val="Commontext"/>
        <w:ind w:firstLine="709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 xml:space="preserve">Существует много признаков того, что мембранные элементы требуют очистки. Наиболее общий и заметный признак – ослабление потока </w:t>
      </w:r>
      <w:proofErr w:type="spellStart"/>
      <w:r>
        <w:rPr>
          <w:rFonts w:cs="Arial"/>
          <w:bCs/>
          <w:iCs/>
          <w:color w:val="000000"/>
        </w:rPr>
        <w:t>пермеата</w:t>
      </w:r>
      <w:proofErr w:type="spellEnd"/>
      <w:r>
        <w:rPr>
          <w:rFonts w:cs="Arial"/>
          <w:bCs/>
          <w:iCs/>
          <w:color w:val="000000"/>
        </w:rPr>
        <w:t xml:space="preserve">. Помните, что падение температуры воды на входе в систему также может вызвать ослабление потока. Еще один признак загрязнения мембран – увеличение перепада давлений между входным потоком и потоком концентрата. Увеличение минерализации </w:t>
      </w:r>
      <w:proofErr w:type="spellStart"/>
      <w:r>
        <w:rPr>
          <w:rFonts w:cs="Arial"/>
          <w:bCs/>
          <w:iCs/>
          <w:color w:val="000000"/>
        </w:rPr>
        <w:t>пермеата</w:t>
      </w:r>
      <w:proofErr w:type="spellEnd"/>
      <w:r>
        <w:rPr>
          <w:rFonts w:cs="Arial"/>
          <w:bCs/>
          <w:iCs/>
          <w:color w:val="000000"/>
        </w:rPr>
        <w:t xml:space="preserve"> также может свидетельствовать о загрязнении мембранных элементов.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Проводите очистку мембранных элементов каждый раз, когда скорость температурно-компенсированного потока падает на 10-15%.</w:t>
      </w:r>
    </w:p>
    <w:p w:rsidR="00A163DF" w:rsidRDefault="00A163DF" w:rsidP="00A163DF">
      <w:pPr>
        <w:pStyle w:val="Commontext"/>
        <w:ind w:firstLine="709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 xml:space="preserve">Очистка мембранных элементов может быть разделена на два вида: с низким </w:t>
      </w:r>
      <w:proofErr w:type="spellStart"/>
      <w:r>
        <w:rPr>
          <w:rFonts w:cs="Arial"/>
          <w:bCs/>
          <w:iCs/>
          <w:color w:val="000000"/>
        </w:rPr>
        <w:t>pH</w:t>
      </w:r>
      <w:proofErr w:type="spellEnd"/>
      <w:r>
        <w:rPr>
          <w:rFonts w:cs="Arial"/>
          <w:bCs/>
          <w:iCs/>
          <w:color w:val="000000"/>
        </w:rPr>
        <w:t xml:space="preserve"> и с высоким </w:t>
      </w:r>
      <w:proofErr w:type="spellStart"/>
      <w:r>
        <w:rPr>
          <w:rFonts w:cs="Arial"/>
          <w:bCs/>
          <w:iCs/>
          <w:color w:val="000000"/>
        </w:rPr>
        <w:t>pH</w:t>
      </w:r>
      <w:proofErr w:type="spellEnd"/>
      <w:r>
        <w:rPr>
          <w:rFonts w:cs="Arial"/>
          <w:bCs/>
          <w:iCs/>
          <w:color w:val="000000"/>
        </w:rPr>
        <w:t xml:space="preserve"> (в зависимости от типа удаляемого загрязнителя). Кислотная очистка проводится в случаях, когда мембраны засорены гидроокисями металлов, карбонатом кальция и подобными соединениями.</w:t>
      </w:r>
    </w:p>
    <w:p w:rsidR="00A163DF" w:rsidRDefault="00A163DF" w:rsidP="00A163DF">
      <w:pPr>
        <w:pStyle w:val="Commontext"/>
        <w:ind w:firstLine="709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Щелочная очистка проводится, когда мембраны засорены органическими соединениями, коллоидами и другими частицами. Наилучший результат можно получить, если вслед за кислотной очисткой проводится щелочная. Такая последовательность проведения очистки особенно рекомендуется в случае удаления коллоидных частиц, которые покрыты слоями накипи. Накипь должна быть удалена для того, чтобы подвергнуть коллоидные частицы действию щелочного раствора.</w:t>
      </w:r>
    </w:p>
    <w:p w:rsidR="00A163DF" w:rsidRDefault="00A163DF" w:rsidP="00A163DF">
      <w:pPr>
        <w:pStyle w:val="Commontext"/>
        <w:tabs>
          <w:tab w:val="left" w:pos="2127"/>
        </w:tabs>
        <w:ind w:firstLine="709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В общем случае нельзя точно сказать, какой вид очистки предпочтительнее. Если загрязнитель является единственной причиной потери производительности мембранных элементов и может быть удален либо только кислой очисткой, либо только щелочной очисткой, тогда должна проводится очистка только одного вида.</w:t>
      </w:r>
    </w:p>
    <w:p w:rsidR="00A163DF" w:rsidRDefault="00A163DF" w:rsidP="00A163DF">
      <w:pPr>
        <w:pStyle w:val="Commontext"/>
        <w:tabs>
          <w:tab w:val="left" w:pos="2127"/>
        </w:tabs>
        <w:ind w:firstLine="709"/>
        <w:rPr>
          <w:rFonts w:cs="Arial"/>
          <w:bCs/>
          <w:iCs/>
          <w:color w:val="000000"/>
        </w:rPr>
      </w:pPr>
    </w:p>
    <w:p w:rsidR="00007608" w:rsidRDefault="00007608" w:rsidP="00A163DF">
      <w:pPr>
        <w:pStyle w:val="Commontext"/>
        <w:tabs>
          <w:tab w:val="left" w:pos="2127"/>
        </w:tabs>
        <w:ind w:firstLine="709"/>
        <w:rPr>
          <w:rFonts w:cs="Arial"/>
          <w:bCs/>
          <w:iCs/>
          <w:color w:val="000000"/>
        </w:rPr>
      </w:pPr>
    </w:p>
    <w:p w:rsidR="00007608" w:rsidRDefault="00007608" w:rsidP="00A163DF">
      <w:pPr>
        <w:pStyle w:val="Commontext"/>
        <w:tabs>
          <w:tab w:val="left" w:pos="2127"/>
        </w:tabs>
        <w:ind w:firstLine="709"/>
        <w:rPr>
          <w:rFonts w:cs="Arial"/>
          <w:bCs/>
          <w:iCs/>
          <w:color w:val="000000"/>
        </w:rPr>
      </w:pPr>
    </w:p>
    <w:p w:rsidR="00007608" w:rsidRDefault="00007608" w:rsidP="00A163DF">
      <w:pPr>
        <w:pStyle w:val="Commontext"/>
        <w:tabs>
          <w:tab w:val="left" w:pos="2127"/>
        </w:tabs>
        <w:ind w:firstLine="709"/>
        <w:rPr>
          <w:rFonts w:cs="Arial"/>
          <w:bCs/>
          <w:iCs/>
          <w:color w:val="000000"/>
        </w:rPr>
      </w:pPr>
    </w:p>
    <w:p w:rsidR="00007608" w:rsidRDefault="00007608" w:rsidP="00A163DF">
      <w:pPr>
        <w:pStyle w:val="Commontext"/>
        <w:tabs>
          <w:tab w:val="left" w:pos="2127"/>
        </w:tabs>
        <w:ind w:firstLine="709"/>
        <w:rPr>
          <w:rFonts w:cs="Arial"/>
          <w:bCs/>
          <w:iCs/>
          <w:color w:val="000000"/>
        </w:rPr>
      </w:pPr>
    </w:p>
    <w:p w:rsidR="00A163DF" w:rsidRDefault="00A163DF" w:rsidP="00A163DF">
      <w:pPr>
        <w:pStyle w:val="Commontext"/>
        <w:tabs>
          <w:tab w:val="left" w:pos="2127"/>
        </w:tabs>
        <w:ind w:firstLine="709"/>
        <w:rPr>
          <w:rFonts w:cs="Arial"/>
          <w:bCs/>
          <w:iCs/>
          <w:color w:val="000000"/>
        </w:rPr>
      </w:pPr>
    </w:p>
    <w:p w:rsidR="00A163DF" w:rsidRDefault="00A163DF" w:rsidP="00A163DF">
      <w:pPr>
        <w:pStyle w:val="Commontext"/>
        <w:rPr>
          <w:rFonts w:cs="Arial"/>
          <w:bCs/>
          <w:i/>
          <w:iCs/>
          <w:color w:val="000000"/>
        </w:rPr>
      </w:pPr>
      <w:r>
        <w:rPr>
          <w:rFonts w:cs="Arial"/>
          <w:bCs/>
          <w:i/>
          <w:iCs/>
          <w:color w:val="000000"/>
        </w:rPr>
        <w:lastRenderedPageBreak/>
        <w:t>Таблица 2 содержит общую информацию о возможных признаках снижения производительности системы в зависимости от природы отложений.</w:t>
      </w:r>
    </w:p>
    <w:p w:rsidR="00A163DF" w:rsidRDefault="00A163DF" w:rsidP="00A163DF">
      <w:pPr>
        <w:pStyle w:val="Commontext"/>
        <w:rPr>
          <w:rFonts w:cs="Arial"/>
          <w:bCs/>
          <w:i/>
          <w:iCs/>
          <w:color w:val="000000"/>
        </w:rPr>
      </w:pPr>
      <w:r>
        <w:rPr>
          <w:rFonts w:cs="Arial"/>
          <w:bCs/>
          <w:i/>
          <w:iCs/>
          <w:color w:val="000000"/>
        </w:rPr>
        <w:tab/>
      </w:r>
    </w:p>
    <w:p w:rsidR="00A163DF" w:rsidRDefault="00A163DF" w:rsidP="00A163DF">
      <w:pPr>
        <w:pStyle w:val="Commontext"/>
        <w:rPr>
          <w:rFonts w:cs="Arial"/>
          <w:b/>
          <w:bCs/>
          <w:iCs/>
          <w:color w:val="FF0000"/>
        </w:rPr>
      </w:pPr>
      <w:r>
        <w:rPr>
          <w:rFonts w:cs="Arial"/>
          <w:b/>
          <w:bCs/>
          <w:iCs/>
          <w:color w:val="FF0000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7"/>
        <w:gridCol w:w="3129"/>
        <w:gridCol w:w="3118"/>
      </w:tblGrid>
      <w:tr w:rsidR="00A163DF" w:rsidTr="00316B84"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A8BBA"/>
            <w:hideMark/>
          </w:tcPr>
          <w:p w:rsidR="00A163DF" w:rsidRPr="00E9040D" w:rsidRDefault="00A163DF" w:rsidP="003D03DC">
            <w:pPr>
              <w:pStyle w:val="Commontext"/>
              <w:rPr>
                <w:rFonts w:cs="Arial"/>
                <w:b/>
                <w:bCs/>
                <w:i/>
                <w:iCs/>
                <w:color w:val="FFFFFF" w:themeColor="background1"/>
              </w:rPr>
            </w:pPr>
            <w:r w:rsidRPr="00E9040D">
              <w:rPr>
                <w:rFonts w:cs="Arial"/>
                <w:b/>
                <w:bCs/>
                <w:i/>
                <w:iCs/>
                <w:color w:val="FFFFFF" w:themeColor="background1"/>
              </w:rPr>
              <w:t>Тип отложений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A8BBA"/>
            <w:hideMark/>
          </w:tcPr>
          <w:p w:rsidR="00A163DF" w:rsidRPr="00E9040D" w:rsidRDefault="00A163DF" w:rsidP="003D03DC">
            <w:pPr>
              <w:pStyle w:val="Commontext"/>
              <w:rPr>
                <w:rFonts w:cs="Arial"/>
                <w:b/>
                <w:bCs/>
                <w:i/>
                <w:iCs/>
                <w:color w:val="FFFFFF" w:themeColor="background1"/>
              </w:rPr>
            </w:pPr>
            <w:r w:rsidRPr="00E9040D">
              <w:rPr>
                <w:rFonts w:cs="Arial"/>
                <w:b/>
                <w:bCs/>
                <w:i/>
                <w:iCs/>
                <w:color w:val="FFFFFF" w:themeColor="background1"/>
              </w:rPr>
              <w:t>Общие признаки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A8BBA"/>
            <w:hideMark/>
          </w:tcPr>
          <w:p w:rsidR="00A163DF" w:rsidRPr="00E9040D" w:rsidRDefault="00A163DF" w:rsidP="003D03DC">
            <w:pPr>
              <w:pStyle w:val="Commontext"/>
              <w:tabs>
                <w:tab w:val="left" w:pos="2115"/>
              </w:tabs>
              <w:rPr>
                <w:rFonts w:cs="Arial"/>
                <w:b/>
                <w:bCs/>
                <w:i/>
                <w:iCs/>
                <w:color w:val="FFFFFF" w:themeColor="background1"/>
              </w:rPr>
            </w:pPr>
            <w:r w:rsidRPr="00E9040D">
              <w:rPr>
                <w:rFonts w:cs="Arial"/>
                <w:b/>
                <w:bCs/>
                <w:i/>
                <w:iCs/>
                <w:color w:val="FFFFFF" w:themeColor="background1"/>
              </w:rPr>
              <w:t>Действия</w:t>
            </w:r>
          </w:p>
        </w:tc>
      </w:tr>
      <w:tr w:rsidR="00A163DF" w:rsidTr="003D03DC"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Commontext"/>
              <w:tabs>
                <w:tab w:val="left" w:pos="2127"/>
              </w:tabs>
              <w:rPr>
                <w:rFonts w:cs="Arial"/>
                <w:bCs/>
                <w:iCs/>
                <w:color w:val="000000"/>
              </w:rPr>
            </w:pPr>
            <w:r>
              <w:rPr>
                <w:rFonts w:cs="Arial"/>
                <w:bCs/>
                <w:iCs/>
                <w:color w:val="000000"/>
              </w:rPr>
              <w:t xml:space="preserve">1. </w:t>
            </w:r>
            <w:r w:rsidRPr="00E9040D">
              <w:rPr>
                <w:rFonts w:cs="Arial"/>
                <w:bCs/>
                <w:iCs/>
                <w:color w:val="000000"/>
              </w:rPr>
              <w:t>Отложение</w:t>
            </w:r>
            <w:r>
              <w:rPr>
                <w:rFonts w:cs="Arial"/>
                <w:bCs/>
                <w:iCs/>
                <w:color w:val="000000"/>
              </w:rPr>
              <w:t xml:space="preserve"> </w:t>
            </w:r>
            <w:r w:rsidRPr="00E9040D">
              <w:rPr>
                <w:rFonts w:cs="Arial"/>
                <w:bCs/>
                <w:iCs/>
                <w:color w:val="000000"/>
              </w:rPr>
              <w:t>кальция (карбонаты и фосфаты обычно обнаруживаются на выходе концентрата)</w:t>
            </w:r>
          </w:p>
          <w:p w:rsidR="00A163DF" w:rsidRPr="00E9040D" w:rsidRDefault="00A163DF" w:rsidP="003D03DC">
            <w:pPr>
              <w:pStyle w:val="TableParagraph"/>
              <w:spacing w:before="3" w:line="280" w:lineRule="atLeast"/>
              <w:ind w:left="107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Commontext"/>
              <w:rPr>
                <w:rFonts w:cs="Arial"/>
                <w:bCs/>
                <w:iCs/>
                <w:color w:val="000000"/>
              </w:rPr>
            </w:pPr>
            <w:r>
              <w:rPr>
                <w:rFonts w:cs="Arial"/>
                <w:bCs/>
                <w:iCs/>
                <w:color w:val="000000"/>
              </w:rPr>
              <w:t>Ухудшение показателей по селективности и некоторое увеличение перепада давления по линии концентрата. Также наблюдается небольшое снижение производительности системы</w:t>
            </w:r>
          </w:p>
          <w:p w:rsidR="00A163DF" w:rsidRPr="00E9040D" w:rsidRDefault="00A163DF" w:rsidP="003D03DC">
            <w:pPr>
              <w:pStyle w:val="TableParagraph"/>
              <w:spacing w:before="3"/>
              <w:ind w:right="629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Commontext"/>
              <w:rPr>
                <w:rFonts w:cs="Arial"/>
                <w:bCs/>
                <w:iCs/>
                <w:color w:val="000000"/>
              </w:rPr>
            </w:pPr>
            <w:r>
              <w:rPr>
                <w:rFonts w:cs="Arial"/>
                <w:bCs/>
                <w:iCs/>
                <w:color w:val="000000"/>
              </w:rPr>
              <w:t>Химическая очистка системы раствором 1.</w:t>
            </w:r>
          </w:p>
          <w:p w:rsidR="00A163DF" w:rsidRPr="00E9040D" w:rsidRDefault="00A163DF" w:rsidP="003D03DC">
            <w:pPr>
              <w:pStyle w:val="TableParagraph"/>
              <w:spacing w:before="2"/>
              <w:ind w:left="102" w:right="385"/>
              <w:rPr>
                <w:rFonts w:ascii="Arial" w:hAnsi="Arial" w:cs="Arial"/>
                <w:sz w:val="20"/>
                <w:szCs w:val="20"/>
                <w:lang w:val="en-US" w:eastAsia="en-US"/>
              </w:rPr>
            </w:pPr>
          </w:p>
        </w:tc>
      </w:tr>
      <w:tr w:rsidR="00A163DF" w:rsidTr="003D03DC"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Commontext"/>
              <w:tabs>
                <w:tab w:val="left" w:pos="2127"/>
              </w:tabs>
              <w:rPr>
                <w:rFonts w:cs="Arial"/>
                <w:bCs/>
                <w:iCs/>
                <w:color w:val="000000"/>
              </w:rPr>
            </w:pPr>
            <w:r>
              <w:rPr>
                <w:rFonts w:cs="Arial"/>
                <w:bCs/>
                <w:iCs/>
                <w:color w:val="000000"/>
              </w:rPr>
              <w:t>2. Гидроксиды (железа, никеля, меди и др.)</w:t>
            </w:r>
          </w:p>
          <w:p w:rsidR="00A163DF" w:rsidRPr="00E9040D" w:rsidRDefault="00A163DF" w:rsidP="003D03DC">
            <w:pPr>
              <w:pStyle w:val="TableParagraph"/>
              <w:spacing w:before="2"/>
              <w:ind w:left="107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Commontext"/>
              <w:tabs>
                <w:tab w:val="left" w:pos="2127"/>
              </w:tabs>
              <w:rPr>
                <w:rFonts w:cs="Arial"/>
                <w:bCs/>
                <w:iCs/>
                <w:color w:val="000000"/>
              </w:rPr>
            </w:pPr>
            <w:r>
              <w:rPr>
                <w:rFonts w:cs="Arial"/>
                <w:bCs/>
                <w:iCs/>
                <w:color w:val="000000"/>
              </w:rPr>
              <w:t>Быстрое падение селективности и быстрый рост перепада давления по линии концентрата. Также наблюдается быстрое снижение производительности системы</w:t>
            </w:r>
          </w:p>
          <w:p w:rsidR="00A163DF" w:rsidRPr="00E9040D" w:rsidRDefault="00A163DF" w:rsidP="003D03DC">
            <w:pPr>
              <w:pStyle w:val="TableParagraph"/>
              <w:spacing w:before="0" w:line="254" w:lineRule="exact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Commontext"/>
              <w:tabs>
                <w:tab w:val="left" w:pos="2127"/>
              </w:tabs>
              <w:rPr>
                <w:rFonts w:cs="Arial"/>
                <w:bCs/>
                <w:iCs/>
                <w:color w:val="000000"/>
              </w:rPr>
            </w:pPr>
            <w:r>
              <w:rPr>
                <w:rFonts w:cs="Arial"/>
                <w:bCs/>
                <w:iCs/>
                <w:color w:val="000000"/>
              </w:rPr>
              <w:t>Химическая очистка системы раствором 1.</w:t>
            </w:r>
          </w:p>
          <w:p w:rsidR="00A163DF" w:rsidRPr="00E9040D" w:rsidRDefault="00A163DF" w:rsidP="003D03DC">
            <w:pPr>
              <w:pStyle w:val="TableParagraph"/>
              <w:spacing w:before="4"/>
              <w:ind w:left="102" w:right="385"/>
              <w:rPr>
                <w:rFonts w:ascii="Arial" w:hAnsi="Arial" w:cs="Arial"/>
                <w:sz w:val="20"/>
                <w:szCs w:val="20"/>
                <w:lang w:val="en-US" w:eastAsia="en-US"/>
              </w:rPr>
            </w:pPr>
          </w:p>
        </w:tc>
      </w:tr>
      <w:tr w:rsidR="00A163DF" w:rsidTr="003D03DC"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Commontext"/>
              <w:tabs>
                <w:tab w:val="left" w:pos="2127"/>
              </w:tabs>
              <w:rPr>
                <w:rFonts w:cs="Arial"/>
                <w:bCs/>
                <w:iCs/>
                <w:color w:val="000000"/>
              </w:rPr>
            </w:pPr>
            <w:r>
              <w:rPr>
                <w:rFonts w:cs="Arial"/>
                <w:bCs/>
                <w:iCs/>
                <w:color w:val="000000"/>
              </w:rPr>
              <w:t>3. Коллоидные отложение сложного состава (железо, органика, силикаты)</w:t>
            </w:r>
          </w:p>
          <w:p w:rsidR="00A163DF" w:rsidRPr="00E9040D" w:rsidRDefault="00A163DF" w:rsidP="003D03DC">
            <w:pPr>
              <w:pStyle w:val="TableParagraph"/>
              <w:spacing w:before="3"/>
              <w:ind w:left="0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 xml:space="preserve">Значительное снижение селективности и небольшое 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Pr="00E9040D" w:rsidRDefault="00A163DF" w:rsidP="003D03DC">
            <w:pPr>
              <w:pStyle w:val="TableParagraph"/>
              <w:spacing w:before="0" w:line="253" w:lineRule="exact"/>
              <w:ind w:left="0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Небольшое снижение селективности и постепенное повышение перепада давления по линии концентрата. Также наблюдается постепенное снижение производительности системы в течении нескольких недель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TableParagraph"/>
              <w:spacing w:before="4"/>
              <w:ind w:left="0" w:right="385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Химическая очистка системы раствором 2.</w:t>
            </w:r>
          </w:p>
          <w:p w:rsidR="00A163DF" w:rsidRPr="004723AA" w:rsidRDefault="00A163DF" w:rsidP="003D03DC">
            <w:pPr>
              <w:pStyle w:val="TableParagraph"/>
              <w:spacing w:before="4"/>
              <w:ind w:left="0" w:right="385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</w:tr>
      <w:tr w:rsidR="00A163DF" w:rsidTr="003D03DC"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TableParagraph"/>
              <w:spacing w:before="3"/>
              <w:ind w:left="0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4. Отложения сульфата кальция (обычно обнаруживаются на выходе концентрата)</w:t>
            </w:r>
          </w:p>
          <w:p w:rsidR="00A163DF" w:rsidRPr="00E9040D" w:rsidRDefault="00A163DF" w:rsidP="003D03DC">
            <w:pPr>
              <w:pStyle w:val="TableParagraph"/>
              <w:spacing w:before="3"/>
              <w:ind w:left="0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Pr="00E9040D" w:rsidRDefault="00A163DF" w:rsidP="003D03DC">
            <w:pPr>
              <w:pStyle w:val="TableParagraph"/>
              <w:spacing w:before="2" w:line="255" w:lineRule="exact"/>
              <w:ind w:left="0"/>
              <w:jc w:val="both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4723AA">
              <w:rPr>
                <w:rFonts w:ascii="Arial" w:hAnsi="Arial" w:cs="Arial"/>
                <w:sz w:val="20"/>
                <w:szCs w:val="20"/>
                <w:lang w:eastAsia="en-US"/>
              </w:rPr>
              <w:t xml:space="preserve">Значительное снижение селективности и небольшое или значительное увеличение перепада давления по линии концентрата. </w:t>
            </w:r>
            <w:r>
              <w:rPr>
                <w:rFonts w:ascii="Arial" w:hAnsi="Arial" w:cs="Arial"/>
                <w:sz w:val="20"/>
                <w:szCs w:val="20"/>
                <w:lang w:eastAsia="en-US"/>
              </w:rPr>
              <w:t>Также наблюдается небольшое снижение производительности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TableParagraph"/>
              <w:spacing w:before="4"/>
              <w:ind w:left="0" w:right="385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Химическая очистка системы раствором 2.</w:t>
            </w:r>
          </w:p>
          <w:p w:rsidR="00A163DF" w:rsidRPr="004723AA" w:rsidRDefault="00A163DF" w:rsidP="003D03DC">
            <w:pPr>
              <w:pStyle w:val="TableParagraph"/>
              <w:spacing w:before="1"/>
              <w:ind w:left="102" w:right="385"/>
              <w:rPr>
                <w:rFonts w:ascii="Arial" w:hAnsi="Arial" w:cs="Arial"/>
                <w:sz w:val="20"/>
                <w:szCs w:val="20"/>
                <w:lang w:eastAsia="en-US"/>
              </w:rPr>
            </w:pPr>
          </w:p>
        </w:tc>
      </w:tr>
      <w:tr w:rsidR="00A163DF" w:rsidTr="003D03DC"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Pr="00E9040D" w:rsidRDefault="00A163DF" w:rsidP="003D03DC">
            <w:pPr>
              <w:pStyle w:val="TableParagraph"/>
              <w:spacing w:before="2"/>
              <w:ind w:left="0"/>
              <w:rPr>
                <w:rFonts w:ascii="Arial" w:hAnsi="Arial" w:cs="Arial"/>
                <w:sz w:val="20"/>
                <w:szCs w:val="20"/>
                <w:lang w:val="en-US"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5. Органические отложения</w:t>
            </w:r>
            <w:r w:rsidRPr="00E9040D">
              <w:rPr>
                <w:rFonts w:ascii="Arial" w:hAnsi="Arial" w:cs="Arial"/>
                <w:w w:val="95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Default="00A163DF" w:rsidP="003D03DC">
            <w:pPr>
              <w:pStyle w:val="TableParagraph"/>
              <w:spacing w:before="3"/>
              <w:ind w:left="0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Возможное уменьшение селективности и постепенный рост перепада давления на линии концентрата. Также наблюдается постепенное снижение производительности системы</w:t>
            </w:r>
          </w:p>
          <w:p w:rsidR="00A163DF" w:rsidRPr="00E9040D" w:rsidRDefault="00A163DF" w:rsidP="003D03DC">
            <w:pPr>
              <w:pStyle w:val="TableParagraph"/>
              <w:spacing w:before="3"/>
              <w:rPr>
                <w:rFonts w:ascii="Arial" w:hAnsi="Arial" w:cs="Arial"/>
                <w:sz w:val="20"/>
                <w:szCs w:val="20"/>
                <w:lang w:eastAsia="en-US"/>
              </w:rPr>
            </w:pPr>
            <w:r w:rsidRPr="00E9040D">
              <w:rPr>
                <w:rFonts w:ascii="Arial" w:hAnsi="Arial" w:cs="Arial"/>
                <w:w w:val="95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Pr="004723AA" w:rsidRDefault="00A163DF" w:rsidP="003D03DC">
            <w:pPr>
              <w:pStyle w:val="TableParagraph"/>
              <w:spacing w:before="0" w:line="259" w:lineRule="exact"/>
              <w:ind w:left="0"/>
              <w:rPr>
                <w:rFonts w:ascii="Arial" w:hAnsi="Arial" w:cs="Arial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Химическая очистка системы раствором 1. В тяжелых случая раствор 3.</w:t>
            </w:r>
          </w:p>
        </w:tc>
      </w:tr>
      <w:tr w:rsidR="00A163DF" w:rsidTr="003D03DC"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Pr="00E9040D" w:rsidRDefault="00A163DF" w:rsidP="003D03DC">
            <w:pPr>
              <w:pStyle w:val="TableParagraph"/>
              <w:spacing w:before="0" w:line="279" w:lineRule="exact"/>
              <w:ind w:left="0"/>
              <w:rPr>
                <w:rFonts w:ascii="Arial" w:hAnsi="Arial" w:cs="Arial"/>
                <w:color w:val="000000"/>
                <w:sz w:val="20"/>
                <w:szCs w:val="20"/>
                <w:lang w:val="en-US"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6. Биообрастание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Pr="004723AA" w:rsidRDefault="00A163DF" w:rsidP="003D03DC">
            <w:pPr>
              <w:pStyle w:val="TableParagraph"/>
              <w:spacing w:before="0"/>
              <w:ind w:left="0"/>
              <w:rPr>
                <w:rFonts w:ascii="Arial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Возможное уменьшение селективности и увеличение перепада давления по линии концентрата. Также наблюдается снижение производительности системы</w:t>
            </w:r>
          </w:p>
        </w:tc>
        <w:tc>
          <w:tcPr>
            <w:tcW w:w="3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63DF" w:rsidRPr="004723AA" w:rsidRDefault="00A163DF" w:rsidP="003D03DC">
            <w:pPr>
              <w:pStyle w:val="TableParagraph"/>
              <w:spacing w:before="6" w:line="280" w:lineRule="atLeast"/>
              <w:ind w:left="0" w:right="361"/>
              <w:rPr>
                <w:rFonts w:ascii="Arial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sz w:val="20"/>
                <w:szCs w:val="20"/>
                <w:lang w:eastAsia="en-US"/>
              </w:rPr>
              <w:t>Химическая очистка любым из перечисленных растворов, в зависимости от типа отложений</w:t>
            </w:r>
          </w:p>
        </w:tc>
      </w:tr>
    </w:tbl>
    <w:p w:rsidR="00A163DF" w:rsidRDefault="00A163DF" w:rsidP="00A163DF">
      <w:pPr>
        <w:pStyle w:val="Commontext"/>
        <w:rPr>
          <w:rFonts w:cs="Arial"/>
          <w:b/>
          <w:bCs/>
          <w:iCs/>
          <w:color w:val="FF0000"/>
        </w:rPr>
      </w:pPr>
    </w:p>
    <w:p w:rsidR="00A163DF" w:rsidRDefault="00A163DF" w:rsidP="00A163DF">
      <w:pPr>
        <w:pStyle w:val="Commontext"/>
        <w:ind w:firstLine="708"/>
        <w:rPr>
          <w:rFonts w:cs="Arial"/>
          <w:bCs/>
          <w:iCs/>
          <w:color w:val="000000"/>
        </w:rPr>
      </w:pPr>
      <w:r>
        <w:rPr>
          <w:rFonts w:cs="Arial"/>
          <w:bCs/>
          <w:i/>
          <w:iCs/>
          <w:color w:val="000000"/>
        </w:rPr>
        <w:t>В таблице 3</w:t>
      </w:r>
      <w:r>
        <w:rPr>
          <w:rFonts w:cs="Arial"/>
          <w:bCs/>
          <w:iCs/>
          <w:color w:val="000000"/>
        </w:rPr>
        <w:t xml:space="preserve"> приведены составы растворов, рекомендованных для проведения очистки мембранных элементов. Правильный выбор раствора может быть определен с помощью химического анализа состава отложений. Следует хранить данные об используемом способе очистки и полученные данные о результатах проведения очистки. Все растворы должны быть применены при температуре до 35С, продолжительность промывки около 30 минут. Количественные данные приведены к 100 л воды. Приготовление растворов осуществляется растворением указанных количеств химических реагентов в соответствующем количестве воды.</w:t>
      </w:r>
    </w:p>
    <w:p w:rsidR="00A163DF" w:rsidRDefault="00A163DF" w:rsidP="00A163DF">
      <w:pPr>
        <w:pStyle w:val="Commontext"/>
        <w:rPr>
          <w:rFonts w:cs="Arial"/>
          <w:b/>
          <w:bCs/>
          <w:i/>
          <w:iCs/>
          <w:color w:val="FF0000"/>
        </w:rPr>
      </w:pPr>
    </w:p>
    <w:p w:rsidR="00A163DF" w:rsidRDefault="00A163DF" w:rsidP="00A163DF">
      <w:pPr>
        <w:pStyle w:val="Commontext"/>
        <w:rPr>
          <w:rFonts w:cs="Arial"/>
          <w:bCs/>
          <w:i/>
          <w:iCs/>
          <w:color w:val="000000"/>
        </w:rPr>
      </w:pPr>
      <w:r>
        <w:rPr>
          <w:rFonts w:cs="Arial"/>
          <w:bCs/>
          <w:i/>
          <w:iCs/>
          <w:color w:val="000000"/>
        </w:rPr>
        <w:lastRenderedPageBreak/>
        <w:t>Таблица 3. Рекомендуемые очищающие растворы</w:t>
      </w:r>
    </w:p>
    <w:p w:rsidR="00A163DF" w:rsidRDefault="00A163DF" w:rsidP="00A163DF">
      <w:pPr>
        <w:pStyle w:val="Commontext"/>
        <w:rPr>
          <w:rFonts w:cs="Arial"/>
          <w:bCs/>
          <w:i/>
          <w:iCs/>
          <w:color w:val="000000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1004"/>
        <w:gridCol w:w="5231"/>
        <w:gridCol w:w="3109"/>
      </w:tblGrid>
      <w:tr w:rsidR="00A163DF" w:rsidTr="00316B84">
        <w:tc>
          <w:tcPr>
            <w:tcW w:w="988" w:type="dxa"/>
            <w:shd w:val="clear" w:color="auto" w:fill="4A8BBA"/>
          </w:tcPr>
          <w:p w:rsidR="00A163DF" w:rsidRPr="00316B84" w:rsidRDefault="00A163DF" w:rsidP="003D03DC">
            <w:pPr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</w:pPr>
            <w:proofErr w:type="spellStart"/>
            <w:r w:rsidRPr="00316B84"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  <w:t>Ратвор</w:t>
            </w:r>
            <w:proofErr w:type="spellEnd"/>
          </w:p>
        </w:tc>
        <w:tc>
          <w:tcPr>
            <w:tcW w:w="5241" w:type="dxa"/>
            <w:shd w:val="clear" w:color="auto" w:fill="4A8BBA"/>
          </w:tcPr>
          <w:p w:rsidR="00A163DF" w:rsidRPr="00316B84" w:rsidRDefault="00A163DF" w:rsidP="003D03DC">
            <w:pPr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</w:pPr>
            <w:r w:rsidRPr="00316B84"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  <w:t>Состав</w:t>
            </w:r>
          </w:p>
        </w:tc>
        <w:tc>
          <w:tcPr>
            <w:tcW w:w="3115" w:type="dxa"/>
            <w:shd w:val="clear" w:color="auto" w:fill="4A8BBA"/>
          </w:tcPr>
          <w:p w:rsidR="00A163DF" w:rsidRPr="00316B84" w:rsidRDefault="00A163DF" w:rsidP="003D03DC">
            <w:pPr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</w:pPr>
            <w:r w:rsidRPr="00316B84"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  <w:t>Дозировка на 100 л</w:t>
            </w:r>
          </w:p>
        </w:tc>
      </w:tr>
      <w:tr w:rsidR="00A163DF" w:rsidTr="003D03DC">
        <w:tc>
          <w:tcPr>
            <w:tcW w:w="988" w:type="dxa"/>
          </w:tcPr>
          <w:p w:rsidR="00A163DF" w:rsidRPr="00E24026" w:rsidRDefault="00A163DF" w:rsidP="003D03DC">
            <w:pPr>
              <w:pStyle w:val="Commontext"/>
              <w:jc w:val="center"/>
              <w:rPr>
                <w:rFonts w:cs="Arial"/>
                <w:bCs/>
                <w:i/>
                <w:iCs/>
                <w:color w:val="000000"/>
                <w:lang w:val="en-US"/>
              </w:rPr>
            </w:pPr>
            <w:r>
              <w:rPr>
                <w:rFonts w:cs="Arial"/>
                <w:bCs/>
                <w:i/>
                <w:iCs/>
                <w:color w:val="000000"/>
                <w:lang w:val="en-US"/>
              </w:rPr>
              <w:t>1</w:t>
            </w:r>
          </w:p>
        </w:tc>
        <w:tc>
          <w:tcPr>
            <w:tcW w:w="5241" w:type="dxa"/>
          </w:tcPr>
          <w:p w:rsidR="00A163DF" w:rsidRPr="00316B84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 w:rsidRPr="00316B84">
              <w:rPr>
                <w:rFonts w:cs="Arial"/>
                <w:bCs/>
                <w:i/>
                <w:iCs/>
                <w:color w:val="000000"/>
              </w:rPr>
              <w:t>Лимонная кислота</w:t>
            </w:r>
          </w:p>
        </w:tc>
        <w:tc>
          <w:tcPr>
            <w:tcW w:w="3115" w:type="dxa"/>
          </w:tcPr>
          <w:p w:rsidR="00A163DF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>
              <w:rPr>
                <w:rFonts w:cs="Arial"/>
                <w:bCs/>
                <w:i/>
                <w:iCs/>
                <w:color w:val="000000"/>
              </w:rPr>
              <w:t>2 кг</w:t>
            </w:r>
          </w:p>
        </w:tc>
      </w:tr>
      <w:tr w:rsidR="00A163DF" w:rsidTr="003D03DC">
        <w:trPr>
          <w:trHeight w:val="104"/>
        </w:trPr>
        <w:tc>
          <w:tcPr>
            <w:tcW w:w="988" w:type="dxa"/>
          </w:tcPr>
          <w:p w:rsidR="00A163DF" w:rsidRDefault="00A163DF" w:rsidP="003D03DC">
            <w:pPr>
              <w:pStyle w:val="Commontext"/>
              <w:jc w:val="center"/>
              <w:rPr>
                <w:rFonts w:cs="Arial"/>
                <w:bCs/>
                <w:i/>
                <w:iCs/>
                <w:color w:val="000000"/>
              </w:rPr>
            </w:pPr>
          </w:p>
        </w:tc>
        <w:tc>
          <w:tcPr>
            <w:tcW w:w="5241" w:type="dxa"/>
          </w:tcPr>
          <w:p w:rsidR="00A163DF" w:rsidRPr="00316B84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proofErr w:type="spellStart"/>
            <w:r w:rsidRPr="00316B84">
              <w:rPr>
                <w:rFonts w:cs="Arial"/>
                <w:bCs/>
                <w:i/>
                <w:iCs/>
                <w:color w:val="000000"/>
              </w:rPr>
              <w:t>Пермеат</w:t>
            </w:r>
            <w:proofErr w:type="spellEnd"/>
            <w:r w:rsidRPr="00316B84">
              <w:rPr>
                <w:rFonts w:cs="Arial"/>
                <w:bCs/>
                <w:i/>
                <w:iCs/>
                <w:color w:val="000000"/>
              </w:rPr>
              <w:t>, свободный от хлора</w:t>
            </w:r>
          </w:p>
        </w:tc>
        <w:tc>
          <w:tcPr>
            <w:tcW w:w="3115" w:type="dxa"/>
          </w:tcPr>
          <w:p w:rsidR="00A163DF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>
              <w:rPr>
                <w:rFonts w:cs="Arial"/>
                <w:bCs/>
                <w:i/>
                <w:iCs/>
                <w:color w:val="000000"/>
              </w:rPr>
              <w:t>100 л</w:t>
            </w:r>
          </w:p>
        </w:tc>
      </w:tr>
      <w:tr w:rsidR="00A163DF" w:rsidTr="003D03DC">
        <w:tc>
          <w:tcPr>
            <w:tcW w:w="988" w:type="dxa"/>
          </w:tcPr>
          <w:p w:rsidR="00A163DF" w:rsidRPr="00E24026" w:rsidRDefault="00A163DF" w:rsidP="003D03DC">
            <w:pPr>
              <w:pStyle w:val="Commontext"/>
              <w:jc w:val="center"/>
              <w:rPr>
                <w:rFonts w:cs="Arial"/>
                <w:bCs/>
                <w:i/>
                <w:iCs/>
                <w:color w:val="000000"/>
                <w:lang w:val="en-US"/>
              </w:rPr>
            </w:pPr>
            <w:r>
              <w:rPr>
                <w:rFonts w:cs="Arial"/>
                <w:bCs/>
                <w:i/>
                <w:iCs/>
                <w:color w:val="000000"/>
                <w:lang w:val="en-US"/>
              </w:rPr>
              <w:t>2</w:t>
            </w:r>
          </w:p>
        </w:tc>
        <w:tc>
          <w:tcPr>
            <w:tcW w:w="5241" w:type="dxa"/>
          </w:tcPr>
          <w:p w:rsidR="00A163DF" w:rsidRPr="00316B84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proofErr w:type="spellStart"/>
            <w:r w:rsidRPr="00316B84">
              <w:rPr>
                <w:rFonts w:cs="Arial"/>
                <w:bCs/>
                <w:i/>
                <w:iCs/>
                <w:color w:val="000000"/>
              </w:rPr>
              <w:t>Триполифосфат</w:t>
            </w:r>
            <w:proofErr w:type="spellEnd"/>
            <w:r w:rsidRPr="00316B84">
              <w:rPr>
                <w:rFonts w:cs="Arial"/>
                <w:bCs/>
                <w:i/>
                <w:iCs/>
                <w:color w:val="000000"/>
              </w:rPr>
              <w:t xml:space="preserve"> натрия</w:t>
            </w:r>
          </w:p>
        </w:tc>
        <w:tc>
          <w:tcPr>
            <w:tcW w:w="3115" w:type="dxa"/>
          </w:tcPr>
          <w:p w:rsidR="00A163DF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>
              <w:rPr>
                <w:rFonts w:cs="Arial"/>
                <w:bCs/>
                <w:i/>
                <w:iCs/>
                <w:color w:val="000000"/>
              </w:rPr>
              <w:t>2 кг</w:t>
            </w:r>
          </w:p>
        </w:tc>
      </w:tr>
      <w:tr w:rsidR="00A163DF" w:rsidTr="003D03DC">
        <w:tc>
          <w:tcPr>
            <w:tcW w:w="988" w:type="dxa"/>
          </w:tcPr>
          <w:p w:rsidR="00A163DF" w:rsidRDefault="00A163DF" w:rsidP="003D03DC">
            <w:pPr>
              <w:pStyle w:val="Commontext"/>
              <w:jc w:val="center"/>
              <w:rPr>
                <w:rFonts w:cs="Arial"/>
                <w:bCs/>
                <w:i/>
                <w:iCs/>
                <w:color w:val="000000"/>
              </w:rPr>
            </w:pPr>
          </w:p>
        </w:tc>
        <w:tc>
          <w:tcPr>
            <w:tcW w:w="5241" w:type="dxa"/>
          </w:tcPr>
          <w:p w:rsidR="00A163DF" w:rsidRPr="00316B84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proofErr w:type="spellStart"/>
            <w:r w:rsidRPr="00316B84">
              <w:rPr>
                <w:rFonts w:cs="Arial"/>
                <w:bCs/>
                <w:i/>
                <w:iCs/>
                <w:color w:val="000000"/>
              </w:rPr>
              <w:t>Трилон</w:t>
            </w:r>
            <w:proofErr w:type="spellEnd"/>
            <w:r w:rsidRPr="00316B84">
              <w:rPr>
                <w:rFonts w:cs="Arial"/>
                <w:bCs/>
                <w:i/>
                <w:iCs/>
                <w:color w:val="000000"/>
              </w:rPr>
              <w:t xml:space="preserve"> Б</w:t>
            </w:r>
          </w:p>
        </w:tc>
        <w:tc>
          <w:tcPr>
            <w:tcW w:w="3115" w:type="dxa"/>
          </w:tcPr>
          <w:p w:rsidR="00A163DF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>
              <w:rPr>
                <w:rFonts w:cs="Arial"/>
                <w:bCs/>
                <w:i/>
                <w:iCs/>
                <w:color w:val="000000"/>
              </w:rPr>
              <w:t>0.85 кг</w:t>
            </w:r>
          </w:p>
        </w:tc>
      </w:tr>
      <w:tr w:rsidR="00A163DF" w:rsidTr="003D03DC">
        <w:tc>
          <w:tcPr>
            <w:tcW w:w="988" w:type="dxa"/>
          </w:tcPr>
          <w:p w:rsidR="00A163DF" w:rsidRDefault="00A163DF" w:rsidP="003D03DC">
            <w:pPr>
              <w:pStyle w:val="Commontext"/>
              <w:jc w:val="center"/>
              <w:rPr>
                <w:rFonts w:cs="Arial"/>
                <w:bCs/>
                <w:i/>
                <w:iCs/>
                <w:color w:val="000000"/>
              </w:rPr>
            </w:pPr>
          </w:p>
        </w:tc>
        <w:tc>
          <w:tcPr>
            <w:tcW w:w="5241" w:type="dxa"/>
          </w:tcPr>
          <w:p w:rsidR="00A163DF" w:rsidRPr="00316B84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proofErr w:type="spellStart"/>
            <w:r w:rsidRPr="00316B84">
              <w:rPr>
                <w:rFonts w:cs="Arial"/>
                <w:bCs/>
                <w:i/>
                <w:iCs/>
                <w:color w:val="000000"/>
              </w:rPr>
              <w:t>Пермеат</w:t>
            </w:r>
            <w:proofErr w:type="spellEnd"/>
            <w:r w:rsidRPr="00316B84">
              <w:rPr>
                <w:rFonts w:cs="Arial"/>
                <w:bCs/>
                <w:i/>
                <w:iCs/>
                <w:color w:val="000000"/>
              </w:rPr>
              <w:t>, свободный от хлора</w:t>
            </w:r>
          </w:p>
        </w:tc>
        <w:tc>
          <w:tcPr>
            <w:tcW w:w="3115" w:type="dxa"/>
          </w:tcPr>
          <w:p w:rsidR="00A163DF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>
              <w:rPr>
                <w:rFonts w:cs="Arial"/>
                <w:bCs/>
                <w:i/>
                <w:iCs/>
                <w:color w:val="000000"/>
              </w:rPr>
              <w:t>100 л</w:t>
            </w:r>
          </w:p>
        </w:tc>
      </w:tr>
      <w:tr w:rsidR="00A163DF" w:rsidTr="003D03DC">
        <w:tc>
          <w:tcPr>
            <w:tcW w:w="988" w:type="dxa"/>
          </w:tcPr>
          <w:p w:rsidR="00A163DF" w:rsidRPr="00E24026" w:rsidRDefault="00A163DF" w:rsidP="003D03DC">
            <w:pPr>
              <w:pStyle w:val="Commontext"/>
              <w:jc w:val="center"/>
              <w:rPr>
                <w:rFonts w:cs="Arial"/>
                <w:bCs/>
                <w:i/>
                <w:iCs/>
                <w:color w:val="000000"/>
                <w:lang w:val="en-US"/>
              </w:rPr>
            </w:pPr>
            <w:r>
              <w:rPr>
                <w:rFonts w:cs="Arial"/>
                <w:bCs/>
                <w:i/>
                <w:iCs/>
                <w:color w:val="000000"/>
                <w:lang w:val="en-US"/>
              </w:rPr>
              <w:t>3</w:t>
            </w:r>
          </w:p>
        </w:tc>
        <w:tc>
          <w:tcPr>
            <w:tcW w:w="5241" w:type="dxa"/>
          </w:tcPr>
          <w:p w:rsidR="00A163DF" w:rsidRPr="00316B84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proofErr w:type="spellStart"/>
            <w:r w:rsidRPr="00316B84">
              <w:rPr>
                <w:rFonts w:cs="Arial"/>
                <w:bCs/>
                <w:i/>
                <w:iCs/>
                <w:color w:val="000000"/>
              </w:rPr>
              <w:t>Триполифосфат</w:t>
            </w:r>
            <w:proofErr w:type="spellEnd"/>
            <w:r w:rsidRPr="00316B84">
              <w:rPr>
                <w:rFonts w:cs="Arial"/>
                <w:bCs/>
                <w:i/>
                <w:iCs/>
                <w:color w:val="000000"/>
              </w:rPr>
              <w:t xml:space="preserve"> натрия</w:t>
            </w:r>
          </w:p>
        </w:tc>
        <w:tc>
          <w:tcPr>
            <w:tcW w:w="3115" w:type="dxa"/>
          </w:tcPr>
          <w:p w:rsidR="00A163DF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>
              <w:rPr>
                <w:rFonts w:cs="Arial"/>
                <w:bCs/>
                <w:i/>
                <w:iCs/>
                <w:color w:val="000000"/>
              </w:rPr>
              <w:t>2.0 кг</w:t>
            </w:r>
          </w:p>
        </w:tc>
      </w:tr>
      <w:tr w:rsidR="00A163DF" w:rsidTr="003D03DC">
        <w:tc>
          <w:tcPr>
            <w:tcW w:w="988" w:type="dxa"/>
          </w:tcPr>
          <w:p w:rsidR="00A163DF" w:rsidRDefault="00A163DF" w:rsidP="003D03DC">
            <w:pPr>
              <w:pStyle w:val="Commontext"/>
              <w:jc w:val="center"/>
              <w:rPr>
                <w:rFonts w:cs="Arial"/>
                <w:bCs/>
                <w:i/>
                <w:iCs/>
                <w:color w:val="000000"/>
              </w:rPr>
            </w:pPr>
          </w:p>
        </w:tc>
        <w:tc>
          <w:tcPr>
            <w:tcW w:w="5241" w:type="dxa"/>
          </w:tcPr>
          <w:p w:rsidR="00A163DF" w:rsidRPr="00316B84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 w:rsidRPr="00316B84">
              <w:rPr>
                <w:rFonts w:cs="Arial"/>
                <w:bCs/>
                <w:i/>
                <w:iCs/>
                <w:color w:val="000000"/>
              </w:rPr>
              <w:t xml:space="preserve">Натрия </w:t>
            </w:r>
            <w:proofErr w:type="spellStart"/>
            <w:r w:rsidRPr="00316B84">
              <w:rPr>
                <w:rFonts w:cs="Arial"/>
                <w:bCs/>
                <w:i/>
                <w:iCs/>
                <w:color w:val="000000"/>
              </w:rPr>
              <w:t>додецилбензол</w:t>
            </w:r>
            <w:proofErr w:type="spellEnd"/>
            <w:r w:rsidRPr="00316B84">
              <w:rPr>
                <w:rFonts w:cs="Arial"/>
                <w:bCs/>
                <w:i/>
                <w:iCs/>
                <w:color w:val="000000"/>
              </w:rPr>
              <w:t xml:space="preserve"> </w:t>
            </w:r>
            <w:proofErr w:type="spellStart"/>
            <w:r w:rsidRPr="00316B84">
              <w:rPr>
                <w:rFonts w:cs="Arial"/>
                <w:bCs/>
                <w:i/>
                <w:iCs/>
                <w:color w:val="000000"/>
              </w:rPr>
              <w:t>сульфонат</w:t>
            </w:r>
            <w:proofErr w:type="spellEnd"/>
          </w:p>
        </w:tc>
        <w:tc>
          <w:tcPr>
            <w:tcW w:w="3115" w:type="dxa"/>
          </w:tcPr>
          <w:p w:rsidR="00A163DF" w:rsidRDefault="00A163DF" w:rsidP="003D03DC">
            <w:pPr>
              <w:pStyle w:val="Commontext"/>
              <w:rPr>
                <w:rFonts w:cs="Arial"/>
                <w:bCs/>
                <w:i/>
                <w:iCs/>
                <w:color w:val="000000"/>
              </w:rPr>
            </w:pPr>
            <w:r>
              <w:rPr>
                <w:rFonts w:cs="Arial"/>
                <w:bCs/>
                <w:i/>
                <w:iCs/>
                <w:color w:val="000000"/>
              </w:rPr>
              <w:t>0.25 кг</w:t>
            </w:r>
          </w:p>
        </w:tc>
      </w:tr>
    </w:tbl>
    <w:p w:rsidR="00A163DF" w:rsidRDefault="00A163DF" w:rsidP="00A163DF">
      <w:pPr>
        <w:pStyle w:val="Commontext"/>
        <w:rPr>
          <w:rFonts w:cs="Arial"/>
          <w:bCs/>
          <w:iCs/>
          <w:color w:val="000000"/>
          <w:highlight w:val="yellow"/>
        </w:rPr>
      </w:pPr>
    </w:p>
    <w:p w:rsidR="00A163DF" w:rsidRDefault="00A163DF" w:rsidP="00A163DF">
      <w:pPr>
        <w:pStyle w:val="Commontext"/>
        <w:rPr>
          <w:rFonts w:cs="Arial"/>
          <w:bCs/>
          <w:iCs/>
          <w:color w:val="000000"/>
          <w:highlight w:val="yellow"/>
        </w:rPr>
      </w:pP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Процедура очистки с использованием насоса системы обратного осмоса: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1)</w:t>
      </w:r>
      <w:r>
        <w:rPr>
          <w:rFonts w:cs="Arial"/>
          <w:bCs/>
          <w:iCs/>
          <w:color w:val="000000"/>
        </w:rPr>
        <w:tab/>
        <w:t>Ознакомьтесь с инструкциями по технике безопасности при работе с химическим средством.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2)</w:t>
      </w:r>
      <w:r>
        <w:rPr>
          <w:rFonts w:cs="Arial"/>
          <w:bCs/>
          <w:iCs/>
          <w:color w:val="000000"/>
        </w:rPr>
        <w:tab/>
        <w:t>В соответствии с инструкцией приготовьте в баке моющий раствор в объеме равного или превышающего по объему емкост</w:t>
      </w:r>
      <w:r w:rsidR="003936CE">
        <w:rPr>
          <w:rFonts w:cs="Arial"/>
          <w:bCs/>
          <w:iCs/>
          <w:color w:val="000000"/>
        </w:rPr>
        <w:t>ь корпуса мембранного модуля (~</w:t>
      </w:r>
      <w:r>
        <w:rPr>
          <w:rFonts w:cs="Arial"/>
          <w:bCs/>
          <w:iCs/>
          <w:color w:val="000000"/>
        </w:rPr>
        <w:t>8 л на 1 корпус).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 xml:space="preserve">Осторожно: Соблюдайте технику безопасности при работе с химикатами. </w:t>
      </w:r>
      <w:r w:rsidRPr="005831F7">
        <w:rPr>
          <w:rFonts w:cs="Arial"/>
          <w:b/>
          <w:bCs/>
          <w:i/>
          <w:iCs/>
          <w:color w:val="000000"/>
        </w:rPr>
        <w:t>Внимание: Для приготовления раствора используйте обратноосмотическую воду.</w:t>
      </w:r>
    </w:p>
    <w:p w:rsidR="00A163DF" w:rsidRDefault="00CB7308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3</w:t>
      </w:r>
      <w:r w:rsidR="00A163DF">
        <w:rPr>
          <w:rFonts w:cs="Arial"/>
          <w:bCs/>
          <w:iCs/>
          <w:color w:val="000000"/>
        </w:rPr>
        <w:t>)</w:t>
      </w:r>
      <w:r w:rsidR="00A163DF">
        <w:rPr>
          <w:rFonts w:cs="Arial"/>
          <w:bCs/>
          <w:iCs/>
          <w:color w:val="000000"/>
        </w:rPr>
        <w:tab/>
        <w:t xml:space="preserve">Направьте линию </w:t>
      </w:r>
      <w:proofErr w:type="spellStart"/>
      <w:r w:rsidR="00A163DF">
        <w:rPr>
          <w:rFonts w:cs="Arial"/>
          <w:bCs/>
          <w:iCs/>
          <w:color w:val="000000"/>
        </w:rPr>
        <w:t>пермеата</w:t>
      </w:r>
      <w:proofErr w:type="spellEnd"/>
      <w:r w:rsidR="00A163DF">
        <w:rPr>
          <w:rFonts w:cs="Arial"/>
          <w:bCs/>
          <w:iCs/>
          <w:color w:val="000000"/>
        </w:rPr>
        <w:t xml:space="preserve"> в дренаж.</w:t>
      </w:r>
    </w:p>
    <w:p w:rsidR="00A163DF" w:rsidRDefault="00CB7308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4</w:t>
      </w:r>
      <w:r w:rsidR="00A163DF">
        <w:rPr>
          <w:rFonts w:cs="Arial"/>
          <w:bCs/>
          <w:iCs/>
          <w:color w:val="000000"/>
        </w:rPr>
        <w:t>)</w:t>
      </w:r>
      <w:r w:rsidR="00A163DF">
        <w:rPr>
          <w:rFonts w:cs="Arial"/>
          <w:bCs/>
          <w:iCs/>
          <w:color w:val="000000"/>
        </w:rPr>
        <w:tab/>
        <w:t>Во время работы системы медленно открывайте дренажный вентиль до тех пор, пока давление на входе в корпус мембранного модуля не упадет примерно до 2.5-5 бар. При этом мембранные элементы будут промываться потоком высокой скорости и низкого</w:t>
      </w:r>
      <w:r w:rsidR="00A163DF" w:rsidRPr="00E24026">
        <w:rPr>
          <w:rFonts w:cs="Arial"/>
          <w:bCs/>
          <w:iCs/>
          <w:color w:val="000000"/>
        </w:rPr>
        <w:t xml:space="preserve"> </w:t>
      </w:r>
      <w:r w:rsidR="00A163DF">
        <w:rPr>
          <w:rFonts w:cs="Arial"/>
          <w:bCs/>
          <w:iCs/>
          <w:color w:val="000000"/>
        </w:rPr>
        <w:t>давления. Промойте мембраны в течение 20 минут. Полностью откройте дренажный вентиль. Закройте вентиль рециркуляции и байпаса насоса.</w:t>
      </w:r>
    </w:p>
    <w:p w:rsidR="00A163DF" w:rsidRDefault="00CB7308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5</w:t>
      </w:r>
      <w:r w:rsidR="00A163DF">
        <w:rPr>
          <w:rFonts w:cs="Arial"/>
          <w:bCs/>
          <w:iCs/>
          <w:color w:val="000000"/>
        </w:rPr>
        <w:t>)</w:t>
      </w:r>
      <w:r w:rsidR="00A163DF">
        <w:rPr>
          <w:rFonts w:cs="Arial"/>
          <w:bCs/>
          <w:iCs/>
          <w:color w:val="000000"/>
        </w:rPr>
        <w:tab/>
        <w:t xml:space="preserve">Выключите систему. Перекройте подачу входной воды, а также перекройте линию </w:t>
      </w:r>
      <w:proofErr w:type="spellStart"/>
      <w:r w:rsidR="00A163DF">
        <w:rPr>
          <w:rFonts w:cs="Arial"/>
          <w:bCs/>
          <w:iCs/>
          <w:color w:val="000000"/>
        </w:rPr>
        <w:t>пермеата</w:t>
      </w:r>
      <w:proofErr w:type="spellEnd"/>
      <w:r w:rsidR="00A163DF">
        <w:rPr>
          <w:rFonts w:cs="Arial"/>
          <w:bCs/>
          <w:iCs/>
          <w:color w:val="000000"/>
        </w:rPr>
        <w:t xml:space="preserve"> и линию концентрата.</w:t>
      </w:r>
    </w:p>
    <w:p w:rsidR="00A163DF" w:rsidRDefault="00CB7308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6</w:t>
      </w:r>
      <w:r w:rsidR="00A163DF">
        <w:rPr>
          <w:rFonts w:cs="Arial"/>
          <w:bCs/>
          <w:iCs/>
          <w:color w:val="000000"/>
        </w:rPr>
        <w:t>)</w:t>
      </w:r>
      <w:r w:rsidR="00A163DF">
        <w:rPr>
          <w:rFonts w:cs="Arial"/>
          <w:bCs/>
          <w:iCs/>
          <w:color w:val="000000"/>
        </w:rPr>
        <w:tab/>
      </w:r>
      <w:r w:rsidR="00A163DF">
        <w:rPr>
          <w:rFonts w:cs="Arial"/>
          <w:bCs/>
          <w:iCs/>
          <w:color w:val="000000"/>
          <w:lang w:val="en-US"/>
        </w:rPr>
        <w:t>C</w:t>
      </w:r>
      <w:r w:rsidR="00A163DF" w:rsidRPr="00E24026">
        <w:rPr>
          <w:rFonts w:cs="Arial"/>
          <w:bCs/>
          <w:iCs/>
          <w:color w:val="000000"/>
        </w:rPr>
        <w:t xml:space="preserve"> </w:t>
      </w:r>
      <w:r w:rsidR="00A163DF">
        <w:rPr>
          <w:rFonts w:cs="Arial"/>
          <w:bCs/>
          <w:iCs/>
          <w:color w:val="000000"/>
        </w:rPr>
        <w:t xml:space="preserve">помощью шланга подсоедините бак с моющим раствором ко входу системы обратного осмоса через краны химической промывки мембран </w:t>
      </w:r>
      <w:r w:rsidR="00A163DF">
        <w:rPr>
          <w:rFonts w:cs="Arial"/>
          <w:bCs/>
          <w:iCs/>
          <w:color w:val="000000"/>
          <w:lang w:val="en-US"/>
        </w:rPr>
        <w:t>CIP</w:t>
      </w:r>
      <w:r w:rsidR="00A163DF" w:rsidRPr="00317D65">
        <w:rPr>
          <w:rFonts w:cs="Arial"/>
          <w:bCs/>
          <w:iCs/>
          <w:color w:val="000000"/>
        </w:rPr>
        <w:t xml:space="preserve"> </w:t>
      </w:r>
      <w:r w:rsidR="00A163DF">
        <w:rPr>
          <w:rFonts w:cs="Arial"/>
          <w:bCs/>
          <w:iCs/>
          <w:color w:val="000000"/>
          <w:lang w:val="en-US"/>
        </w:rPr>
        <w:t>IN</w:t>
      </w:r>
      <w:r w:rsidR="00A163DF" w:rsidRPr="00317D65">
        <w:rPr>
          <w:rFonts w:cs="Arial"/>
          <w:bCs/>
          <w:iCs/>
          <w:color w:val="000000"/>
        </w:rPr>
        <w:t xml:space="preserve"> </w:t>
      </w:r>
      <w:r w:rsidR="00A163DF">
        <w:rPr>
          <w:rFonts w:cs="Arial"/>
          <w:bCs/>
          <w:iCs/>
          <w:color w:val="000000"/>
        </w:rPr>
        <w:t xml:space="preserve">и </w:t>
      </w:r>
      <w:r w:rsidR="00A163DF">
        <w:rPr>
          <w:rFonts w:cs="Arial"/>
          <w:bCs/>
          <w:iCs/>
          <w:color w:val="000000"/>
          <w:lang w:val="en-US"/>
        </w:rPr>
        <w:t>CIP</w:t>
      </w:r>
      <w:r w:rsidR="00A163DF" w:rsidRPr="00317D65">
        <w:rPr>
          <w:rFonts w:cs="Arial"/>
          <w:bCs/>
          <w:iCs/>
          <w:color w:val="000000"/>
        </w:rPr>
        <w:t xml:space="preserve"> </w:t>
      </w:r>
      <w:r w:rsidR="00A163DF">
        <w:rPr>
          <w:rFonts w:cs="Arial"/>
          <w:bCs/>
          <w:iCs/>
          <w:color w:val="000000"/>
          <w:lang w:val="en-US"/>
        </w:rPr>
        <w:t>OUT</w:t>
      </w:r>
      <w:r w:rsidR="00A163DF">
        <w:rPr>
          <w:rFonts w:cs="Arial"/>
          <w:bCs/>
          <w:iCs/>
          <w:color w:val="000000"/>
        </w:rPr>
        <w:t>, закройте К</w:t>
      </w:r>
      <w:r w:rsidR="00316B84">
        <w:rPr>
          <w:rFonts w:cs="Arial"/>
          <w:bCs/>
          <w:iCs/>
          <w:color w:val="000000"/>
        </w:rPr>
        <w:t>Ш</w:t>
      </w:r>
      <w:r w:rsidR="00A163DF">
        <w:rPr>
          <w:rFonts w:cs="Arial"/>
          <w:bCs/>
          <w:iCs/>
          <w:color w:val="000000"/>
        </w:rPr>
        <w:t xml:space="preserve">1-3 и откройте </w:t>
      </w:r>
      <w:r w:rsidR="00A163DF">
        <w:rPr>
          <w:rFonts w:cs="Arial"/>
          <w:bCs/>
          <w:iCs/>
          <w:color w:val="000000"/>
          <w:lang w:val="en-US"/>
        </w:rPr>
        <w:t>CIP</w:t>
      </w:r>
      <w:r w:rsidR="00A163DF" w:rsidRPr="00E24026">
        <w:rPr>
          <w:rFonts w:cs="Arial"/>
          <w:bCs/>
          <w:iCs/>
          <w:color w:val="000000"/>
        </w:rPr>
        <w:t xml:space="preserve"> </w:t>
      </w:r>
      <w:r w:rsidR="00A163DF">
        <w:rPr>
          <w:rFonts w:cs="Arial"/>
          <w:bCs/>
          <w:iCs/>
          <w:color w:val="000000"/>
          <w:lang w:val="en-US"/>
        </w:rPr>
        <w:t>IN</w:t>
      </w:r>
      <w:r w:rsidR="00A163DF">
        <w:rPr>
          <w:rFonts w:cs="Arial"/>
          <w:bCs/>
          <w:iCs/>
          <w:color w:val="000000"/>
        </w:rPr>
        <w:t xml:space="preserve">, CIP OUT </w:t>
      </w:r>
    </w:p>
    <w:p w:rsidR="00A163DF" w:rsidRDefault="00CB7308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7</w:t>
      </w:r>
      <w:r w:rsidR="00A163DF">
        <w:rPr>
          <w:rFonts w:cs="Arial"/>
          <w:bCs/>
          <w:iCs/>
          <w:color w:val="000000"/>
        </w:rPr>
        <w:t>)</w:t>
      </w:r>
      <w:r w:rsidR="00A163DF">
        <w:rPr>
          <w:rFonts w:cs="Arial"/>
          <w:bCs/>
          <w:iCs/>
          <w:color w:val="000000"/>
        </w:rPr>
        <w:tab/>
        <w:t>Включите тумблер на</w:t>
      </w:r>
      <w:r>
        <w:rPr>
          <w:rFonts w:cs="Arial"/>
          <w:bCs/>
          <w:iCs/>
          <w:color w:val="000000"/>
        </w:rPr>
        <w:t xml:space="preserve"> щите управления установки химический мойки</w:t>
      </w:r>
      <w:r w:rsidR="00A163DF">
        <w:rPr>
          <w:rFonts w:cs="Arial"/>
          <w:bCs/>
          <w:iCs/>
          <w:color w:val="000000"/>
        </w:rPr>
        <w:t>. При этом будет происходить циркуляция раствора между системой и баком. Уровень должен падать, указывая на то, что раствор прокачивается через мембранные элементы. Если уровень не падает, следует удалить воздушную пробку из системы.</w:t>
      </w:r>
    </w:p>
    <w:p w:rsidR="00A163DF" w:rsidRDefault="00CB7308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8</w:t>
      </w:r>
      <w:r w:rsidR="00A163DF">
        <w:rPr>
          <w:rFonts w:cs="Arial"/>
          <w:bCs/>
          <w:iCs/>
          <w:color w:val="000000"/>
        </w:rPr>
        <w:t>)</w:t>
      </w:r>
      <w:r w:rsidR="00A163DF">
        <w:rPr>
          <w:rFonts w:cs="Arial"/>
          <w:bCs/>
          <w:iCs/>
          <w:color w:val="000000"/>
        </w:rPr>
        <w:tab/>
        <w:t>Проверьте давление после насоса. Рекомендуется, но не является необходимым, чтобы давление было примерно 2 бар. Не допускайте роста давления выше 4 бар. Если раствор начинает сразу мутнеть, слейте первые 15% раствора в дренаж.</w:t>
      </w:r>
    </w:p>
    <w:p w:rsidR="00A163DF" w:rsidRDefault="00CB7308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9</w:t>
      </w:r>
      <w:r w:rsidR="00A163DF">
        <w:rPr>
          <w:rFonts w:cs="Arial"/>
          <w:bCs/>
          <w:iCs/>
          <w:color w:val="000000"/>
        </w:rPr>
        <w:t>)</w:t>
      </w:r>
      <w:r w:rsidR="00A163DF">
        <w:rPr>
          <w:rFonts w:cs="Arial"/>
          <w:bCs/>
          <w:iCs/>
          <w:color w:val="000000"/>
        </w:rPr>
        <w:tab/>
        <w:t>Прокачивайте раствор через мембранные элементы в течение 30 мин. При сильном загрязнении оставьте систему в нерабочем состоянии с раствором на 30 мин.</w:t>
      </w:r>
    </w:p>
    <w:p w:rsidR="00A163DF" w:rsidRDefault="00A163DF" w:rsidP="00A163DF">
      <w:pPr>
        <w:pStyle w:val="Commontext"/>
        <w:rPr>
          <w:rFonts w:cs="Arial"/>
          <w:b/>
          <w:bCs/>
          <w:i/>
          <w:iCs/>
          <w:color w:val="000000"/>
        </w:rPr>
      </w:pPr>
    </w:p>
    <w:p w:rsidR="00A163DF" w:rsidRDefault="00316B84" w:rsidP="00A163DF">
      <w:pPr>
        <w:pStyle w:val="Commontext"/>
        <w:rPr>
          <w:rFonts w:cs="Arial"/>
          <w:b/>
          <w:bCs/>
          <w:i/>
          <w:iCs/>
          <w:color w:val="000000"/>
        </w:rPr>
      </w:pPr>
      <w:r w:rsidRPr="00A163DF">
        <w:rPr>
          <w:rFonts w:cs="Arial"/>
          <w:b/>
          <w:noProof/>
          <w:w w:val="90"/>
          <w:sz w:val="32"/>
          <w:szCs w:val="32"/>
          <w:u w:val="single"/>
        </w:rPr>
        <w:drawing>
          <wp:anchor distT="0" distB="0" distL="114300" distR="114300" simplePos="0" relativeHeight="251960320" behindDoc="0" locked="0" layoutInCell="1" allowOverlap="1" wp14:anchorId="74515519" wp14:editId="6F3A877B">
            <wp:simplePos x="0" y="0"/>
            <wp:positionH relativeFrom="column">
              <wp:posOffset>-594968</wp:posOffset>
            </wp:positionH>
            <wp:positionV relativeFrom="paragraph">
              <wp:posOffset>200412</wp:posOffset>
            </wp:positionV>
            <wp:extent cx="514350" cy="51435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ngflow.com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3DF" w:rsidRDefault="00A163DF" w:rsidP="00A163DF">
      <w:pPr>
        <w:pStyle w:val="Commontext"/>
        <w:rPr>
          <w:rFonts w:cs="Arial"/>
          <w:b/>
          <w:bCs/>
          <w:i/>
          <w:iCs/>
          <w:color w:val="000000"/>
        </w:rPr>
      </w:pPr>
    </w:p>
    <w:p w:rsidR="00A163DF" w:rsidRPr="00316B84" w:rsidRDefault="00A163DF" w:rsidP="00A163DF">
      <w:pPr>
        <w:pStyle w:val="Commontext"/>
        <w:rPr>
          <w:rFonts w:cs="Arial"/>
          <w:b/>
          <w:bCs/>
          <w:iCs/>
          <w:color w:val="000000"/>
          <w:u w:val="single"/>
        </w:rPr>
      </w:pPr>
      <w:r w:rsidRPr="00316B84">
        <w:rPr>
          <w:rFonts w:cs="Arial"/>
          <w:b/>
          <w:bCs/>
          <w:iCs/>
          <w:color w:val="000000"/>
          <w:u w:val="single"/>
        </w:rPr>
        <w:t>Внимание: Во время промывки не допускайте роста температуры раствора выше допустимого производителем мембран значения.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11)</w:t>
      </w:r>
      <w:r>
        <w:rPr>
          <w:rFonts w:cs="Arial"/>
          <w:bCs/>
          <w:iCs/>
          <w:color w:val="000000"/>
        </w:rPr>
        <w:tab/>
        <w:t xml:space="preserve">После завершения цикла очистки слейте раствор из дренажного шланга и шланга подачи </w:t>
      </w:r>
      <w:proofErr w:type="spellStart"/>
      <w:r>
        <w:rPr>
          <w:rFonts w:cs="Arial"/>
          <w:bCs/>
          <w:iCs/>
          <w:color w:val="000000"/>
        </w:rPr>
        <w:t>пермеата</w:t>
      </w:r>
      <w:proofErr w:type="spellEnd"/>
      <w:r>
        <w:rPr>
          <w:rFonts w:cs="Arial"/>
          <w:bCs/>
          <w:iCs/>
          <w:color w:val="000000"/>
        </w:rPr>
        <w:t xml:space="preserve"> в дренаж. Слейте раствор из бака.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12)</w:t>
      </w:r>
      <w:r>
        <w:rPr>
          <w:rFonts w:cs="Arial"/>
          <w:bCs/>
          <w:iCs/>
          <w:color w:val="000000"/>
        </w:rPr>
        <w:tab/>
        <w:t>Направьте шланг из бака для промывки в дренаж.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13)</w:t>
      </w:r>
      <w:r>
        <w:rPr>
          <w:rFonts w:cs="Arial"/>
          <w:bCs/>
          <w:iCs/>
          <w:color w:val="000000"/>
        </w:rPr>
        <w:tab/>
        <w:t xml:space="preserve">Откройте кран входной воды. Промойте систему обратного осмоса, бак, шланги пока качество воды на выходе не стабилизируется. Наличие чистящего средства в воде может быть обнаружено с помощью контроля </w:t>
      </w:r>
      <w:proofErr w:type="spellStart"/>
      <w:r>
        <w:rPr>
          <w:rFonts w:cs="Arial"/>
          <w:bCs/>
          <w:iCs/>
          <w:color w:val="000000"/>
        </w:rPr>
        <w:t>pH</w:t>
      </w:r>
      <w:proofErr w:type="spellEnd"/>
      <w:r>
        <w:rPr>
          <w:rFonts w:cs="Arial"/>
          <w:bCs/>
          <w:iCs/>
          <w:color w:val="000000"/>
        </w:rPr>
        <w:t xml:space="preserve"> воды.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14)</w:t>
      </w:r>
      <w:r>
        <w:rPr>
          <w:rFonts w:cs="Arial"/>
          <w:bCs/>
          <w:iCs/>
          <w:color w:val="000000"/>
        </w:rPr>
        <w:tab/>
        <w:t>Отсоедините шланги от системы.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15)</w:t>
      </w:r>
      <w:r>
        <w:rPr>
          <w:rFonts w:cs="Arial"/>
          <w:bCs/>
          <w:iCs/>
          <w:color w:val="000000"/>
        </w:rPr>
        <w:tab/>
        <w:t>Откройте К</w:t>
      </w:r>
      <w:r w:rsidR="00316B84">
        <w:rPr>
          <w:rFonts w:cs="Arial"/>
          <w:bCs/>
          <w:iCs/>
          <w:color w:val="000000"/>
        </w:rPr>
        <w:t>Ш</w:t>
      </w:r>
      <w:r>
        <w:rPr>
          <w:rFonts w:cs="Arial"/>
          <w:bCs/>
          <w:iCs/>
          <w:color w:val="000000"/>
        </w:rPr>
        <w:t>1,3 и закройте краны CIP IN, CIP OUT.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</w:p>
    <w:p w:rsidR="00A163DF" w:rsidRDefault="00A163DF" w:rsidP="00A163DF">
      <w:pP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163DF" w:rsidRDefault="00A163DF" w:rsidP="00A163DF">
      <w:pP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17D65"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6.</w:t>
      </w:r>
      <w:r w:rsidRPr="006956D3"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317D65"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Обеззараживание мембранных элементов</w:t>
      </w:r>
    </w:p>
    <w:p w:rsidR="00A163DF" w:rsidRDefault="00A163DF" w:rsidP="00A163DF">
      <w:pPr>
        <w:pStyle w:val="Commontext"/>
        <w:ind w:firstLine="708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Следуйте инструкциям по проведению процедур очистки мембранных элементов.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Используйте обеззараживающее средство вместо чистящего средства. Внимательно прочтите инструкцию к обеззараживающему средству.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Длительность процедуры 30 мин.</w:t>
      </w:r>
    </w:p>
    <w:p w:rsidR="00A163DF" w:rsidRPr="00E24026" w:rsidRDefault="00A163DF" w:rsidP="00A163DF">
      <w:pPr>
        <w:rPr>
          <w:rFonts w:ascii="Arial" w:hAnsi="Arial" w:cs="Arial"/>
          <w:b/>
        </w:rPr>
      </w:pPr>
    </w:p>
    <w:p w:rsidR="00A163DF" w:rsidRPr="00316B84" w:rsidRDefault="00A163DF" w:rsidP="00316B84">
      <w:pP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17D65"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6.</w:t>
      </w:r>
      <w: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317D65"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>
        <w:rPr>
          <w:rFonts w:ascii="Arial" w:eastAsia="Times New Roman" w:hAnsi="Arial" w:cs="Arial"/>
          <w:b/>
          <w:color w:val="4A8BBA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Замена мембранных элементов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1)</w:t>
      </w:r>
      <w:r>
        <w:rPr>
          <w:rFonts w:cs="Arial"/>
          <w:bCs/>
          <w:iCs/>
          <w:color w:val="000000"/>
        </w:rPr>
        <w:tab/>
        <w:t>Дождитесь</w:t>
      </w:r>
      <w:r>
        <w:rPr>
          <w:rFonts w:cs="Arial"/>
          <w:bCs/>
          <w:iCs/>
          <w:color w:val="000000"/>
        </w:rPr>
        <w:tab/>
        <w:t>остановки</w:t>
      </w:r>
      <w:r>
        <w:rPr>
          <w:rFonts w:cs="Arial"/>
          <w:bCs/>
          <w:iCs/>
          <w:color w:val="000000"/>
        </w:rPr>
        <w:tab/>
        <w:t>системы</w:t>
      </w:r>
      <w:r>
        <w:rPr>
          <w:rFonts w:cs="Arial"/>
          <w:bCs/>
          <w:iCs/>
          <w:color w:val="000000"/>
        </w:rPr>
        <w:tab/>
        <w:t>обратного</w:t>
      </w:r>
      <w:r>
        <w:rPr>
          <w:rFonts w:cs="Arial"/>
          <w:bCs/>
          <w:iCs/>
          <w:color w:val="000000"/>
        </w:rPr>
        <w:tab/>
        <w:t>осмоса.</w:t>
      </w:r>
      <w:r>
        <w:rPr>
          <w:rFonts w:cs="Arial"/>
          <w:bCs/>
          <w:iCs/>
          <w:color w:val="000000"/>
        </w:rPr>
        <w:tab/>
        <w:t>Поверните тумблер на лицевой поверхности щита управления, в положение «выключение» и закройте кран подачи входной воды. Отключите кабель от электрической розетки.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2)</w:t>
      </w:r>
      <w:r>
        <w:rPr>
          <w:rFonts w:cs="Arial"/>
          <w:bCs/>
          <w:iCs/>
          <w:color w:val="000000"/>
        </w:rPr>
        <w:tab/>
        <w:t>Убедившись, что в корпусах мембранных модулей сброшено давление, отсоедините все линии, подходящие сверху к корпусам.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3)</w:t>
      </w:r>
      <w:r>
        <w:rPr>
          <w:rFonts w:cs="Arial"/>
          <w:bCs/>
          <w:iCs/>
          <w:color w:val="000000"/>
        </w:rPr>
        <w:tab/>
        <w:t>Снимите крепежные хомуты и удалите верхние крышки корпусов мембранных модулей.</w:t>
      </w:r>
    </w:p>
    <w:p w:rsidR="00A163DF" w:rsidRDefault="00A163DF" w:rsidP="00A163DF">
      <w:pPr>
        <w:pStyle w:val="Commontext"/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4)</w:t>
      </w:r>
      <w:r>
        <w:rPr>
          <w:rFonts w:cs="Arial"/>
          <w:bCs/>
          <w:iCs/>
          <w:color w:val="000000"/>
        </w:rPr>
        <w:tab/>
        <w:t>Выньте мембранные элементы из корпусов мембранных модулей.</w:t>
      </w:r>
    </w:p>
    <w:p w:rsidR="00A163DF" w:rsidRDefault="00A163DF" w:rsidP="00A163DF">
      <w:pPr>
        <w:rPr>
          <w:rFonts w:cs="Arial"/>
          <w:bCs/>
          <w:iCs/>
          <w:color w:val="000000"/>
        </w:rPr>
      </w:pPr>
      <w:r>
        <w:rPr>
          <w:rFonts w:cs="Arial"/>
          <w:bCs/>
          <w:iCs/>
          <w:color w:val="000000"/>
        </w:rPr>
        <w:t>5)</w:t>
      </w:r>
      <w:r>
        <w:rPr>
          <w:rFonts w:cs="Arial"/>
          <w:bCs/>
          <w:iCs/>
          <w:color w:val="000000"/>
        </w:rPr>
        <w:tab/>
        <w:t>Далее следуйте инструкциям по установке новых мембранных элементов (см. п. 5.2.)</w:t>
      </w:r>
    </w:p>
    <w:p w:rsidR="00783540" w:rsidRPr="00F0441B" w:rsidRDefault="00783540" w:rsidP="00A163DF">
      <w:pPr>
        <w:rPr>
          <w:rFonts w:cs="Arial"/>
          <w:bCs/>
          <w:iCs/>
          <w:color w:val="000000"/>
        </w:rPr>
      </w:pPr>
      <w:r w:rsidRPr="00AC305B">
        <w:rPr>
          <w:rFonts w:ascii="Open Sans" w:hAnsi="Open Sans" w:cs="Open Sans"/>
          <w:noProof/>
          <w:color w:val="4A8BBA"/>
          <w:sz w:val="36"/>
          <w:szCs w:val="36"/>
        </w:rPr>
        <w:drawing>
          <wp:anchor distT="0" distB="0" distL="114300" distR="114300" simplePos="0" relativeHeight="251964416" behindDoc="1" locked="0" layoutInCell="1" allowOverlap="1" wp14:anchorId="4077A0B8" wp14:editId="485D7EBF">
            <wp:simplePos x="0" y="0"/>
            <wp:positionH relativeFrom="page">
              <wp:posOffset>594797</wp:posOffset>
            </wp:positionH>
            <wp:positionV relativeFrom="paragraph">
              <wp:posOffset>188595</wp:posOffset>
            </wp:positionV>
            <wp:extent cx="5939790" cy="470535"/>
            <wp:effectExtent l="0" t="0" r="3810" b="5715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line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3DF" w:rsidRPr="00007608" w:rsidRDefault="00A163DF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07608"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7. </w:t>
      </w:r>
      <w:r w:rsidR="00007608"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:lang w:val="en-US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ВОЗМОЖ</w:t>
      </w:r>
      <w:r w:rsidR="00007608">
        <w:rPr>
          <w:rFonts w:ascii="Open Sans" w:eastAsia="Times New Roman" w:hAnsi="Open Sans" w:cs="Open Sans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НЫЕ НЕИСПРАВНОСТИ</w:t>
      </w:r>
    </w:p>
    <w:p w:rsidR="00783540" w:rsidRDefault="00783540" w:rsidP="00A163DF">
      <w:pPr>
        <w:pStyle w:val="120"/>
        <w:keepNext/>
        <w:keepLines/>
        <w:shd w:val="clear" w:color="auto" w:fill="auto"/>
        <w:spacing w:after="34" w:line="240" w:lineRule="auto"/>
        <w:ind w:right="340"/>
        <w:rPr>
          <w:rFonts w:eastAsia="Times New Roman"/>
          <w:bCs w:val="0"/>
          <w:color w:val="4A8BBA"/>
          <w:spacing w:val="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A163DF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</w:p>
    <w:tbl>
      <w:tblPr>
        <w:tblStyle w:val="afa"/>
        <w:tblW w:w="0" w:type="auto"/>
        <w:tblLook w:val="04A0" w:firstRow="1" w:lastRow="0" w:firstColumn="1" w:lastColumn="0" w:noHBand="0" w:noVBand="1"/>
      </w:tblPr>
      <w:tblGrid>
        <w:gridCol w:w="641"/>
        <w:gridCol w:w="2228"/>
        <w:gridCol w:w="3114"/>
        <w:gridCol w:w="3361"/>
      </w:tblGrid>
      <w:tr w:rsidR="00A163DF" w:rsidTr="00783540">
        <w:tc>
          <w:tcPr>
            <w:tcW w:w="641" w:type="dxa"/>
            <w:shd w:val="clear" w:color="auto" w:fill="4A8BBA"/>
          </w:tcPr>
          <w:p w:rsidR="00A163DF" w:rsidRPr="005831F7" w:rsidRDefault="00A163DF" w:rsidP="003D03DC">
            <w:pPr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</w:pPr>
            <w:r w:rsidRPr="005831F7"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  <w:t>№</w:t>
            </w:r>
          </w:p>
        </w:tc>
        <w:tc>
          <w:tcPr>
            <w:tcW w:w="2228" w:type="dxa"/>
            <w:shd w:val="clear" w:color="auto" w:fill="4A8BBA"/>
          </w:tcPr>
          <w:p w:rsidR="00A163DF" w:rsidRPr="005831F7" w:rsidRDefault="00A163DF" w:rsidP="003D03DC">
            <w:pPr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</w:pPr>
            <w:r w:rsidRPr="005831F7"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  <w:t>Неисправность</w:t>
            </w:r>
          </w:p>
        </w:tc>
        <w:tc>
          <w:tcPr>
            <w:tcW w:w="3114" w:type="dxa"/>
            <w:shd w:val="clear" w:color="auto" w:fill="4A8BBA"/>
          </w:tcPr>
          <w:p w:rsidR="00A163DF" w:rsidRPr="005831F7" w:rsidRDefault="00A163DF" w:rsidP="003D03DC">
            <w:pPr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</w:pPr>
            <w:r w:rsidRPr="005831F7"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  <w:t>Неисправность</w:t>
            </w:r>
          </w:p>
        </w:tc>
        <w:tc>
          <w:tcPr>
            <w:tcW w:w="3361" w:type="dxa"/>
            <w:shd w:val="clear" w:color="auto" w:fill="4A8BBA"/>
          </w:tcPr>
          <w:p w:rsidR="00A163DF" w:rsidRPr="005831F7" w:rsidRDefault="00A163DF" w:rsidP="003D03DC">
            <w:pPr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</w:pPr>
            <w:r w:rsidRPr="005831F7">
              <w:rPr>
                <w:rFonts w:ascii="Arial" w:hAnsi="Arial" w:cs="Arial"/>
                <w:b/>
                <w:i/>
                <w:color w:val="FFFFFF" w:themeColor="background1"/>
                <w:sz w:val="20"/>
                <w:szCs w:val="20"/>
              </w:rPr>
              <w:t>Действия по устранению неисправности</w:t>
            </w:r>
          </w:p>
        </w:tc>
      </w:tr>
      <w:tr w:rsidR="00A163DF" w:rsidTr="003D03DC">
        <w:tc>
          <w:tcPr>
            <w:tcW w:w="641" w:type="dxa"/>
          </w:tcPr>
          <w:p w:rsidR="00A163DF" w:rsidRDefault="00A163DF" w:rsidP="003D03DC">
            <w:pPr>
              <w:pStyle w:val="TableParagraph"/>
              <w:spacing w:before="3"/>
              <w:ind w:left="0" w:right="259"/>
              <w:jc w:val="right"/>
              <w:rPr>
                <w:sz w:val="24"/>
                <w:lang w:val="en-US" w:eastAsia="en-US"/>
              </w:rPr>
            </w:pPr>
            <w:r>
              <w:rPr>
                <w:rFonts w:cs="Arial"/>
                <w:bCs/>
                <w:iCs/>
                <w:color w:val="000000"/>
              </w:rPr>
              <w:t>1.</w:t>
            </w:r>
          </w:p>
        </w:tc>
        <w:tc>
          <w:tcPr>
            <w:tcW w:w="2228" w:type="dxa"/>
          </w:tcPr>
          <w:p w:rsidR="00A163DF" w:rsidRPr="00F0441B" w:rsidRDefault="00A163DF" w:rsidP="003D03DC">
            <w:pPr>
              <w:pStyle w:val="Commontext"/>
              <w:rPr>
                <w:rFonts w:cs="Arial"/>
                <w:bCs/>
                <w:iCs/>
                <w:color w:val="000000"/>
                <w:szCs w:val="20"/>
              </w:rPr>
            </w:pPr>
            <w:r w:rsidRPr="00F0441B">
              <w:rPr>
                <w:rFonts w:cs="Arial"/>
                <w:bCs/>
                <w:iCs/>
                <w:color w:val="000000"/>
                <w:szCs w:val="20"/>
              </w:rPr>
              <w:t>Не горят контрольные сигнальные лампы</w:t>
            </w:r>
          </w:p>
          <w:p w:rsidR="00A163DF" w:rsidRPr="00F0441B" w:rsidRDefault="00A163DF" w:rsidP="003D03DC">
            <w:pPr>
              <w:pStyle w:val="TableParagraph"/>
              <w:spacing w:before="2" w:line="280" w:lineRule="atLeast"/>
              <w:ind w:left="107"/>
              <w:rPr>
                <w:rFonts w:ascii="Arial" w:hAnsi="Arial" w:cs="Arial"/>
                <w:i/>
                <w:sz w:val="20"/>
                <w:szCs w:val="20"/>
                <w:lang w:eastAsia="en-US"/>
              </w:rPr>
            </w:pPr>
          </w:p>
        </w:tc>
        <w:tc>
          <w:tcPr>
            <w:tcW w:w="3114" w:type="dxa"/>
          </w:tcPr>
          <w:p w:rsidR="00A163DF" w:rsidRPr="00F0441B" w:rsidRDefault="00A163DF" w:rsidP="003D03DC">
            <w:pPr>
              <w:rPr>
                <w:rFonts w:ascii="Arial" w:eastAsia="Times New Roman" w:hAnsi="Arial" w:cs="Arial"/>
                <w:b/>
                <w:color w:val="4A8BBA"/>
                <w:sz w:val="20"/>
                <w:szCs w:val="20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1. Нет электропитания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 xml:space="preserve">2. Обрыв или отсутствие контакта в </w:t>
            </w:r>
            <w:proofErr w:type="spellStart"/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электроводке</w:t>
            </w:r>
            <w:proofErr w:type="spellEnd"/>
          </w:p>
          <w:p w:rsidR="00A163DF" w:rsidRPr="00F0441B" w:rsidRDefault="00A163DF" w:rsidP="003D03DC">
            <w:pPr>
              <w:pStyle w:val="TableParagraph"/>
              <w:spacing w:before="3" w:line="255" w:lineRule="exact"/>
              <w:rPr>
                <w:rFonts w:ascii="Arial" w:hAnsi="Arial" w:cs="Arial"/>
                <w:i/>
                <w:sz w:val="20"/>
                <w:szCs w:val="20"/>
                <w:lang w:eastAsia="en-US"/>
              </w:rPr>
            </w:pPr>
          </w:p>
        </w:tc>
        <w:tc>
          <w:tcPr>
            <w:tcW w:w="3361" w:type="dxa"/>
          </w:tcPr>
          <w:p w:rsidR="00A163DF" w:rsidRPr="00F0441B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1. Проверьте щит управления 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2. Проверьте подачу электропитания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3. Проверьте электропроводку</w:t>
            </w:r>
          </w:p>
          <w:p w:rsidR="00A163DF" w:rsidRPr="00F0441B" w:rsidRDefault="00A163DF" w:rsidP="003D03DC">
            <w:pPr>
              <w:pStyle w:val="TableParagraph"/>
              <w:tabs>
                <w:tab w:val="left" w:pos="341"/>
              </w:tabs>
              <w:spacing w:before="2"/>
              <w:ind w:left="0"/>
              <w:rPr>
                <w:rFonts w:ascii="Arial" w:hAnsi="Arial" w:cs="Arial"/>
                <w:i/>
                <w:sz w:val="20"/>
                <w:szCs w:val="20"/>
                <w:lang w:val="en-US" w:eastAsia="en-US"/>
              </w:rPr>
            </w:pPr>
          </w:p>
        </w:tc>
      </w:tr>
      <w:tr w:rsidR="00A163DF" w:rsidTr="003D03DC">
        <w:tc>
          <w:tcPr>
            <w:tcW w:w="641" w:type="dxa"/>
          </w:tcPr>
          <w:p w:rsidR="00A163DF" w:rsidRDefault="00A163DF" w:rsidP="003D03DC">
            <w:pPr>
              <w:pStyle w:val="TableParagraph"/>
              <w:spacing w:before="6"/>
              <w:ind w:left="0" w:right="259"/>
              <w:jc w:val="right"/>
              <w:rPr>
                <w:sz w:val="24"/>
                <w:lang w:val="en-US" w:eastAsia="en-US"/>
              </w:rPr>
            </w:pPr>
            <w:r>
              <w:rPr>
                <w:rFonts w:cs="Arial"/>
                <w:bCs/>
                <w:iCs/>
                <w:color w:val="000000"/>
              </w:rPr>
              <w:t>2.</w:t>
            </w:r>
          </w:p>
        </w:tc>
        <w:tc>
          <w:tcPr>
            <w:tcW w:w="2228" w:type="dxa"/>
          </w:tcPr>
          <w:p w:rsidR="00A163DF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Система не работает </w:t>
            </w: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даже при наличии электропитания</w:t>
            </w:r>
          </w:p>
          <w:p w:rsidR="00A163DF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</w:p>
          <w:p w:rsidR="00A163DF" w:rsidRPr="005831F7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3114" w:type="dxa"/>
          </w:tcPr>
          <w:p w:rsidR="00A163DF" w:rsidRPr="00F0441B" w:rsidRDefault="00A163DF" w:rsidP="003D03DC">
            <w:pPr>
              <w:pStyle w:val="TableParagraph"/>
              <w:spacing w:before="2" w:line="255" w:lineRule="exact"/>
              <w:ind w:left="0"/>
              <w:rPr>
                <w:rFonts w:ascii="Arial" w:hAnsi="Arial" w:cs="Arial"/>
                <w:i/>
                <w:sz w:val="20"/>
                <w:szCs w:val="20"/>
                <w:lang w:eastAsia="en-US"/>
              </w:rPr>
            </w:pP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1. Вводной автомат выключен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2. Обрыв или отсутствие контакта в электропроводке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3. Сработал датчик уровня воды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4. Сработал датчик сухого хода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5. Неполадки в системных компонентах</w:t>
            </w:r>
          </w:p>
        </w:tc>
        <w:tc>
          <w:tcPr>
            <w:tcW w:w="3361" w:type="dxa"/>
          </w:tcPr>
          <w:p w:rsidR="00A163DF" w:rsidRPr="00F0441B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1. Включите вводной автомат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2. Проверьте электропроводку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3. Проверьте и при необходимости замените датчик уровня воды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4. Проверьте датчик сухого хода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  <w:t>5. Проверьте системные компоненты</w:t>
            </w:r>
            <w:r w:rsidRPr="00F0441B"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br/>
            </w:r>
          </w:p>
          <w:p w:rsidR="00A163DF" w:rsidRPr="00F0441B" w:rsidRDefault="00A163DF" w:rsidP="003D03DC">
            <w:pPr>
              <w:pStyle w:val="TableParagraph"/>
              <w:tabs>
                <w:tab w:val="left" w:pos="341"/>
              </w:tabs>
              <w:spacing w:before="1"/>
              <w:ind w:left="0"/>
              <w:rPr>
                <w:rFonts w:ascii="Arial" w:hAnsi="Arial" w:cs="Arial"/>
                <w:i/>
                <w:sz w:val="20"/>
                <w:szCs w:val="20"/>
                <w:lang w:val="en-US" w:eastAsia="en-US"/>
              </w:rPr>
            </w:pPr>
          </w:p>
        </w:tc>
      </w:tr>
      <w:tr w:rsidR="00A163DF" w:rsidTr="003D03DC">
        <w:tc>
          <w:tcPr>
            <w:tcW w:w="641" w:type="dxa"/>
          </w:tcPr>
          <w:p w:rsidR="00A163DF" w:rsidRDefault="00A163DF" w:rsidP="003D03DC">
            <w:pPr>
              <w:pStyle w:val="TableParagraph"/>
              <w:ind w:left="0" w:right="259"/>
              <w:jc w:val="right"/>
              <w:rPr>
                <w:rFonts w:ascii="Arial" w:hAnsi="Arial" w:cs="Arial"/>
                <w:i/>
                <w:sz w:val="20"/>
                <w:szCs w:val="20"/>
                <w:lang w:val="en-US" w:eastAsia="en-US"/>
              </w:rPr>
            </w:pPr>
            <w:r>
              <w:rPr>
                <w:rFonts w:cs="Arial"/>
                <w:bCs/>
                <w:iCs/>
                <w:color w:val="000000"/>
              </w:rPr>
              <w:t>3.</w:t>
            </w:r>
          </w:p>
        </w:tc>
        <w:tc>
          <w:tcPr>
            <w:tcW w:w="2228" w:type="dxa"/>
          </w:tcPr>
          <w:p w:rsidR="00A163DF" w:rsidRDefault="00A163DF" w:rsidP="003D03DC">
            <w:pPr>
              <w:pStyle w:val="TableParagraph"/>
              <w:ind w:left="0"/>
              <w:rPr>
                <w:rFonts w:ascii="Arial" w:hAnsi="Arial" w:cs="Arial"/>
                <w:i/>
                <w:sz w:val="20"/>
                <w:szCs w:val="20"/>
                <w:lang w:val="en-US" w:eastAsia="en-US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Низкое давление в системе</w:t>
            </w:r>
          </w:p>
        </w:tc>
        <w:tc>
          <w:tcPr>
            <w:tcW w:w="3114" w:type="dxa"/>
          </w:tcPr>
          <w:p w:rsidR="00A163DF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1. Попадание в насос воздуха</w:t>
            </w:r>
          </w:p>
          <w:p w:rsidR="00A163DF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2. Засорился </w:t>
            </w:r>
            <w:proofErr w:type="spellStart"/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предфильтр</w:t>
            </w:r>
            <w:proofErr w:type="spellEnd"/>
          </w:p>
          <w:p w:rsidR="00A163DF" w:rsidRPr="005831F7" w:rsidRDefault="00A163DF" w:rsidP="003D03DC">
            <w:pPr>
              <w:pStyle w:val="TableParagraph"/>
              <w:spacing w:before="3" w:line="255" w:lineRule="exact"/>
              <w:ind w:left="0"/>
              <w:rPr>
                <w:rFonts w:ascii="Arial" w:hAnsi="Arial" w:cs="Arial"/>
                <w:i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3. Неисправность насоса</w:t>
            </w:r>
            <w:r w:rsidRPr="005831F7">
              <w:rPr>
                <w:rFonts w:ascii="Arial" w:hAnsi="Arial" w:cs="Arial"/>
                <w:i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361" w:type="dxa"/>
          </w:tcPr>
          <w:p w:rsidR="00A163DF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1. Выпустите воздух из насоса</w:t>
            </w:r>
          </w:p>
          <w:p w:rsidR="00A163DF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2. Замените </w:t>
            </w:r>
            <w:proofErr w:type="spellStart"/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предфильтр</w:t>
            </w:r>
            <w:proofErr w:type="spellEnd"/>
          </w:p>
          <w:p w:rsidR="00A163DF" w:rsidRPr="005831F7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3. Проверьте исправность насоса</w:t>
            </w:r>
          </w:p>
        </w:tc>
      </w:tr>
      <w:tr w:rsidR="00A163DF" w:rsidTr="003D03DC">
        <w:tc>
          <w:tcPr>
            <w:tcW w:w="641" w:type="dxa"/>
          </w:tcPr>
          <w:p w:rsidR="00A163DF" w:rsidRDefault="00A163DF" w:rsidP="003D03DC">
            <w:pPr>
              <w:pStyle w:val="TableParagraph"/>
              <w:ind w:left="0" w:right="259"/>
              <w:jc w:val="right"/>
              <w:rPr>
                <w:rFonts w:ascii="Arial" w:hAnsi="Arial" w:cs="Arial"/>
                <w:i/>
                <w:sz w:val="20"/>
                <w:szCs w:val="20"/>
                <w:lang w:val="en-US" w:eastAsia="en-US"/>
              </w:rPr>
            </w:pPr>
            <w:r>
              <w:rPr>
                <w:rFonts w:cs="Arial"/>
                <w:bCs/>
                <w:iCs/>
                <w:color w:val="000000"/>
              </w:rPr>
              <w:t>4.</w:t>
            </w:r>
          </w:p>
        </w:tc>
        <w:tc>
          <w:tcPr>
            <w:tcW w:w="2228" w:type="dxa"/>
          </w:tcPr>
          <w:p w:rsidR="00A163DF" w:rsidRPr="005831F7" w:rsidRDefault="00A163DF" w:rsidP="003D03DC">
            <w:pPr>
              <w:pStyle w:val="TableParagraph"/>
              <w:spacing w:before="0" w:line="254" w:lineRule="exact"/>
              <w:ind w:left="0"/>
              <w:rPr>
                <w:rFonts w:ascii="Arial" w:hAnsi="Arial" w:cs="Arial"/>
                <w:i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Сильный шум при работе насоса</w:t>
            </w:r>
          </w:p>
        </w:tc>
        <w:tc>
          <w:tcPr>
            <w:tcW w:w="3114" w:type="dxa"/>
          </w:tcPr>
          <w:p w:rsidR="00A163DF" w:rsidRDefault="00A163DF" w:rsidP="003D03DC">
            <w:pP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1. Слабый поток или давление исходной воды</w:t>
            </w:r>
          </w:p>
          <w:p w:rsidR="00A163DF" w:rsidRDefault="00A163DF" w:rsidP="003D03DC">
            <w:pPr>
              <w:pStyle w:val="TableParagraph"/>
              <w:tabs>
                <w:tab w:val="left" w:pos="342"/>
              </w:tabs>
              <w:spacing w:line="280" w:lineRule="atLeast"/>
              <w:ind w:left="0" w:right="387"/>
              <w:rPr>
                <w:rFonts w:ascii="Arial" w:hAnsi="Arial" w:cs="Arial"/>
                <w:i/>
                <w:sz w:val="20"/>
                <w:szCs w:val="20"/>
                <w:lang w:val="en-US" w:eastAsia="en-US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2. Заблокирована подача исходной воды</w:t>
            </w:r>
          </w:p>
        </w:tc>
        <w:tc>
          <w:tcPr>
            <w:tcW w:w="3361" w:type="dxa"/>
          </w:tcPr>
          <w:p w:rsidR="00A163DF" w:rsidRDefault="00A163DF" w:rsidP="003D03DC">
            <w:pPr>
              <w:pStyle w:val="TableParagraph"/>
              <w:ind w:left="0"/>
              <w:rPr>
                <w:rFonts w:ascii="Arial" w:hAnsi="Arial" w:cs="Arial"/>
                <w:i/>
                <w:sz w:val="20"/>
                <w:szCs w:val="20"/>
                <w:lang w:eastAsia="en-US"/>
              </w:rPr>
            </w:pP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Проверьте трубопроводы исходной воды и </w:t>
            </w:r>
            <w:proofErr w:type="spellStart"/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>предфильтр</w:t>
            </w:r>
            <w:proofErr w:type="spellEnd"/>
          </w:p>
        </w:tc>
      </w:tr>
    </w:tbl>
    <w:p w:rsidR="00A163DF" w:rsidRPr="00E24026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A163DF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A163DF" w:rsidRDefault="00A163DF" w:rsidP="00A163DF">
      <w:pPr>
        <w:pStyle w:val="Commontext"/>
        <w:ind w:firstLine="708"/>
        <w:jc w:val="left"/>
        <w:rPr>
          <w:rFonts w:cs="Arial"/>
          <w:iCs/>
          <w:szCs w:val="20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CA3FFA" w:rsidRDefault="00CA3FFA" w:rsidP="00D676A2">
      <w:pPr>
        <w:rPr>
          <w:rFonts w:ascii="Arial" w:eastAsia="Times New Roman" w:hAnsi="Arial" w:cs="Arial"/>
          <w:iCs/>
          <w:sz w:val="20"/>
          <w:szCs w:val="20"/>
          <w:lang w:eastAsia="ru-RU"/>
        </w:rPr>
      </w:pPr>
    </w:p>
    <w:p w:rsidR="003C580E" w:rsidRDefault="003C580E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  <w:sectPr w:rsidR="003C580E" w:rsidSect="00347D5A">
          <w:footerReference w:type="default" r:id="rId19"/>
          <w:headerReference w:type="first" r:id="rId20"/>
          <w:footerReference w:type="first" r:id="rId21"/>
          <w:pgSz w:w="11906" w:h="16838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597017" w:rsidRPr="000C68F0" w:rsidRDefault="00F449D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  <w:r>
        <w:rPr>
          <w:rFonts w:asciiTheme="minorHAnsi" w:eastAsiaTheme="minorEastAsia" w:hAnsiTheme="minorHAnsi" w:cstheme="minorBidi"/>
          <w:b w:val="0"/>
          <w:bCs w:val="0"/>
          <w:noProof/>
          <w:spacing w:val="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6953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-1080136</wp:posOffset>
            </wp:positionV>
            <wp:extent cx="10684859" cy="7540831"/>
            <wp:effectExtent l="0" t="0" r="2540" b="3175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Схема подключения электрического щита RO-2000 pdf_page-0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4859" cy="7540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C78" w:rsidRPr="000C68F0" w:rsidRDefault="00E37C7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E37C78" w:rsidRPr="000C68F0" w:rsidRDefault="00E37C7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E37C78" w:rsidRPr="000C68F0" w:rsidRDefault="00E37C7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Default="00F449D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  <w:r>
        <w:rPr>
          <w:rFonts w:asciiTheme="minorHAnsi" w:eastAsiaTheme="minorEastAsia" w:hAnsiTheme="minorHAnsi" w:cstheme="minorBidi"/>
          <w:b w:val="0"/>
          <w:bCs w:val="0"/>
          <w:noProof/>
          <w:spacing w:val="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7056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0713163" cy="7315200"/>
            <wp:effectExtent l="0" t="0" r="0" b="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Чертеж2_page-000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7470" cy="7318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17BA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DF17BA" w:rsidRPr="000C68F0" w:rsidRDefault="00DF17BA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E37C78" w:rsidRDefault="00E37C7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351838" w:rsidRDefault="0035183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351838" w:rsidRDefault="0035183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351838" w:rsidRDefault="0035183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351838" w:rsidRDefault="0035183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351838" w:rsidRPr="000C68F0" w:rsidRDefault="0035183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  <w:r>
        <w:rPr>
          <w:rFonts w:asciiTheme="minorHAnsi" w:eastAsiaTheme="minorEastAsia" w:hAnsiTheme="minorHAnsi" w:cstheme="minorBidi"/>
          <w:b w:val="0"/>
          <w:bCs w:val="0"/>
          <w:noProof/>
          <w:spacing w:val="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96646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-1067707</wp:posOffset>
            </wp:positionV>
            <wp:extent cx="10664042" cy="7549493"/>
            <wp:effectExtent l="0" t="0" r="4445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RO 500 prem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64042" cy="7549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7C78" w:rsidRPr="000C68F0" w:rsidRDefault="00E37C7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E37C78" w:rsidRPr="000C68F0" w:rsidRDefault="00E37C78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32"/>
          <w:szCs w:val="32"/>
        </w:rPr>
      </w:pPr>
    </w:p>
    <w:p w:rsidR="000C68F0" w:rsidRDefault="000C68F0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60"/>
          <w:szCs w:val="60"/>
        </w:rPr>
      </w:pPr>
    </w:p>
    <w:p w:rsidR="00E37C78" w:rsidRPr="000C68F0" w:rsidRDefault="00E37C78" w:rsidP="000C68F0"/>
    <w:p w:rsidR="005E2091" w:rsidRDefault="005E2091" w:rsidP="00597017">
      <w:pPr>
        <w:pStyle w:val="120"/>
        <w:keepNext/>
        <w:keepLines/>
        <w:shd w:val="clear" w:color="auto" w:fill="auto"/>
        <w:spacing w:after="34" w:line="900" w:lineRule="exact"/>
        <w:ind w:right="340"/>
        <w:rPr>
          <w:rFonts w:asciiTheme="minorHAnsi" w:eastAsiaTheme="minorEastAsia" w:hAnsiTheme="minorHAnsi" w:cstheme="minorBidi"/>
          <w:b w:val="0"/>
          <w:bCs w:val="0"/>
          <w:spacing w:val="0"/>
          <w:sz w:val="60"/>
          <w:szCs w:val="60"/>
        </w:rPr>
      </w:pPr>
    </w:p>
    <w:sectPr w:rsidR="005E2091" w:rsidSect="003C580E">
      <w:pgSz w:w="16838" w:h="11906" w:orient="landscape" w:code="9"/>
      <w:pgMar w:top="1701" w:right="1134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278D" w:rsidRDefault="00EB278D" w:rsidP="003B4454">
      <w:pPr>
        <w:spacing w:after="0" w:line="240" w:lineRule="auto"/>
      </w:pPr>
      <w:r>
        <w:separator/>
      </w:r>
    </w:p>
  </w:endnote>
  <w:endnote w:type="continuationSeparator" w:id="0">
    <w:p w:rsidR="00EB278D" w:rsidRDefault="00EB278D" w:rsidP="003B44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ejaVu Serif">
    <w:altName w:val="Times New Roman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OST type B">
    <w:altName w:val="G Oldstyle TType B"/>
    <w:panose1 w:val="020B0500000000000000"/>
    <w:charset w:val="CC"/>
    <w:family w:val="swiss"/>
    <w:pitch w:val="variable"/>
    <w:sig w:usb0="00000203" w:usb1="00000000" w:usb2="00000000" w:usb3="00000000" w:csb0="00000005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Open Sans"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4"/>
        <w:szCs w:val="24"/>
      </w:rPr>
      <w:id w:val="998767560"/>
      <w:docPartObj>
        <w:docPartGallery w:val="Page Numbers (Bottom of Page)"/>
        <w:docPartUnique/>
      </w:docPartObj>
    </w:sdtPr>
    <w:sdtContent>
      <w:p w:rsidR="00CA3FFA" w:rsidRPr="00D60F72" w:rsidRDefault="00CA3FFA">
        <w:pPr>
          <w:pStyle w:val="a5"/>
          <w:rPr>
            <w:sz w:val="24"/>
            <w:szCs w:val="24"/>
          </w:rPr>
        </w:pPr>
        <w:r w:rsidRPr="008F05F0">
          <w:rPr>
            <w:noProof/>
            <w:sz w:val="24"/>
            <w:szCs w:val="24"/>
            <w:lang w:eastAsia="ru-RU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page">
                    <wp:posOffset>6082748</wp:posOffset>
                  </wp:positionH>
                  <wp:positionV relativeFrom="page">
                    <wp:posOffset>8969071</wp:posOffset>
                  </wp:positionV>
                  <wp:extent cx="1696112" cy="2062812"/>
                  <wp:effectExtent l="0" t="0" r="0" b="0"/>
                  <wp:wrapNone/>
                  <wp:docPr id="61" name="Равнобедренный треугольник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696112" cy="2062812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2EA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A3FFA" w:rsidRDefault="00CA3FFA" w:rsidP="00540EEF">
                              <w:pPr>
                                <w:rPr>
                                  <w:szCs w:val="72"/>
                                </w:rPr>
                              </w:pPr>
                              <w:r>
                                <w:rPr>
                                  <w:rFonts w:cs="Times New Roman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cs="Times New Roman"/>
                                </w:rPr>
                                <w:fldChar w:fldCharType="separate"/>
                              </w:r>
                              <w:r w:rsidR="00007608" w:rsidRPr="00007608">
                                <w:rPr>
                                  <w:rFonts w:asciiTheme="majorHAnsi" w:eastAsiaTheme="majorEastAsia" w:hAnsiTheme="majorHAnsi" w:cstheme="majorBidi"/>
                                  <w:noProof/>
                                  <w:color w:val="FFFFFF" w:themeColor="background1"/>
                                  <w:sz w:val="72"/>
                                  <w:szCs w:val="72"/>
                                </w:rPr>
                                <w:t>16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fldChar w:fldCharType="end"/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Равнобедренный треугольник 61" o:spid="_x0000_s1041" type="#_x0000_t5" style="position:absolute;margin-left:478.95pt;margin-top:706.25pt;width:133.55pt;height:162.4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" adj="21600" fillcolor="#d2eaf1" stroked="f">
                  <v:textbox>
                    <w:txbxContent>
                      <w:p w:rsidR="00CA3FFA" w:rsidRDefault="00CA3FFA" w:rsidP="00540EEF">
                        <w:pPr>
                          <w:rPr>
                            <w:szCs w:val="72"/>
                          </w:rPr>
                        </w:pPr>
                        <w:r>
                          <w:rPr>
                            <w:rFonts w:cs="Times New Roman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cs="Times New Roman"/>
                          </w:rPr>
                          <w:fldChar w:fldCharType="separate"/>
                        </w:r>
                        <w:r w:rsidR="00007608" w:rsidRPr="00007608">
                          <w:rPr>
                            <w:rFonts w:asciiTheme="majorHAnsi" w:eastAsiaTheme="majorEastAsia" w:hAnsiTheme="majorHAnsi" w:cstheme="majorBidi"/>
                            <w:noProof/>
                            <w:color w:val="FFFFFF" w:themeColor="background1"/>
                            <w:sz w:val="72"/>
                            <w:szCs w:val="72"/>
                          </w:rPr>
                          <w:t>16</w:t>
                        </w:r>
                        <w:r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72"/>
                            <w:szCs w:val="72"/>
                          </w:rPr>
                          <w:fldChar w:fldCharType="end"/>
                        </w:r>
                        <w:r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72"/>
                            <w:szCs w:val="72"/>
                          </w:rPr>
                          <w:t xml:space="preserve"> 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noProof/>
            <w:sz w:val="24"/>
            <w:szCs w:val="24"/>
            <w:lang w:eastAsia="ru-RU"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-261428</wp:posOffset>
                  </wp:positionH>
                  <wp:positionV relativeFrom="paragraph">
                    <wp:posOffset>-50623</wp:posOffset>
                  </wp:positionV>
                  <wp:extent cx="5220586" cy="0"/>
                  <wp:effectExtent l="0" t="0" r="37465" b="19050"/>
                  <wp:wrapNone/>
                  <wp:docPr id="195" name="Прямая соединительная линия 19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5220586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3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>
              <w:pict>
                <v:line w14:anchorId="218761B4" id="Прямая соединительная линия 195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0.6pt,-4pt" to="390.45pt,-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" strokecolor="#5b9bd5 [3204]" strokeweight="1.5pt">
                  <v:stroke joinstyle="miter"/>
                </v:line>
              </w:pict>
            </mc:Fallback>
          </mc:AlternateConten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3FFA" w:rsidRPr="007B40D3" w:rsidRDefault="00CA3FFA">
    <w:pPr>
      <w:pStyle w:val="a5"/>
    </w:pPr>
    <w:r>
      <w:rPr>
        <w:lang w:val="en-US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278D" w:rsidRDefault="00EB278D" w:rsidP="003B4454">
      <w:pPr>
        <w:spacing w:after="0" w:line="240" w:lineRule="auto"/>
      </w:pPr>
      <w:r>
        <w:separator/>
      </w:r>
    </w:p>
  </w:footnote>
  <w:footnote w:type="continuationSeparator" w:id="0">
    <w:p w:rsidR="00EB278D" w:rsidRDefault="00EB278D" w:rsidP="003B44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3FFA" w:rsidRDefault="00CA3FFA" w:rsidP="00347D5A">
    <w:pPr>
      <w:pStyle w:val="a3"/>
      <w:tabs>
        <w:tab w:val="clear" w:pos="9355"/>
        <w:tab w:val="left" w:pos="6976"/>
      </w:tabs>
    </w:pPr>
    <w:r>
      <w:ptab w:relativeTo="margin" w:alignment="center" w:leader="none"/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6253D1"/>
    <w:multiLevelType w:val="hybridMultilevel"/>
    <w:tmpl w:val="A61ABC00"/>
    <w:lvl w:ilvl="0" w:tplc="BA9C70A8">
      <w:start w:val="1"/>
      <w:numFmt w:val="decimal"/>
      <w:lvlText w:val="%1."/>
      <w:lvlJc w:val="left"/>
      <w:pPr>
        <w:ind w:left="105" w:hanging="235"/>
      </w:pPr>
      <w:rPr>
        <w:rFonts w:ascii="DejaVu Serif" w:eastAsia="DejaVu Serif" w:hAnsi="DejaVu Serif" w:cs="DejaVu Serif" w:hint="default"/>
        <w:spacing w:val="-1"/>
        <w:w w:val="64"/>
        <w:sz w:val="24"/>
        <w:szCs w:val="24"/>
        <w:lang w:val="ru-RU" w:eastAsia="ru-RU" w:bidi="ru-RU"/>
      </w:rPr>
    </w:lvl>
    <w:lvl w:ilvl="1" w:tplc="72C4520C">
      <w:numFmt w:val="bullet"/>
      <w:lvlText w:val="•"/>
      <w:lvlJc w:val="left"/>
      <w:pPr>
        <w:ind w:left="411" w:hanging="235"/>
      </w:pPr>
      <w:rPr>
        <w:lang w:val="ru-RU" w:eastAsia="ru-RU" w:bidi="ru-RU"/>
      </w:rPr>
    </w:lvl>
    <w:lvl w:ilvl="2" w:tplc="16B687BA">
      <w:numFmt w:val="bullet"/>
      <w:lvlText w:val="•"/>
      <w:lvlJc w:val="left"/>
      <w:pPr>
        <w:ind w:left="722" w:hanging="235"/>
      </w:pPr>
      <w:rPr>
        <w:lang w:val="ru-RU" w:eastAsia="ru-RU" w:bidi="ru-RU"/>
      </w:rPr>
    </w:lvl>
    <w:lvl w:ilvl="3" w:tplc="8646B47C">
      <w:numFmt w:val="bullet"/>
      <w:lvlText w:val="•"/>
      <w:lvlJc w:val="left"/>
      <w:pPr>
        <w:ind w:left="1034" w:hanging="235"/>
      </w:pPr>
      <w:rPr>
        <w:lang w:val="ru-RU" w:eastAsia="ru-RU" w:bidi="ru-RU"/>
      </w:rPr>
    </w:lvl>
    <w:lvl w:ilvl="4" w:tplc="6CB86D3C">
      <w:numFmt w:val="bullet"/>
      <w:lvlText w:val="•"/>
      <w:lvlJc w:val="left"/>
      <w:pPr>
        <w:ind w:left="1345" w:hanging="235"/>
      </w:pPr>
      <w:rPr>
        <w:lang w:val="ru-RU" w:eastAsia="ru-RU" w:bidi="ru-RU"/>
      </w:rPr>
    </w:lvl>
    <w:lvl w:ilvl="5" w:tplc="1F30F36E">
      <w:numFmt w:val="bullet"/>
      <w:lvlText w:val="•"/>
      <w:lvlJc w:val="left"/>
      <w:pPr>
        <w:ind w:left="1657" w:hanging="235"/>
      </w:pPr>
      <w:rPr>
        <w:lang w:val="ru-RU" w:eastAsia="ru-RU" w:bidi="ru-RU"/>
      </w:rPr>
    </w:lvl>
    <w:lvl w:ilvl="6" w:tplc="544ECC2A">
      <w:numFmt w:val="bullet"/>
      <w:lvlText w:val="•"/>
      <w:lvlJc w:val="left"/>
      <w:pPr>
        <w:ind w:left="1968" w:hanging="235"/>
      </w:pPr>
      <w:rPr>
        <w:lang w:val="ru-RU" w:eastAsia="ru-RU" w:bidi="ru-RU"/>
      </w:rPr>
    </w:lvl>
    <w:lvl w:ilvl="7" w:tplc="080056C0">
      <w:numFmt w:val="bullet"/>
      <w:lvlText w:val="•"/>
      <w:lvlJc w:val="left"/>
      <w:pPr>
        <w:ind w:left="2279" w:hanging="235"/>
      </w:pPr>
      <w:rPr>
        <w:lang w:val="ru-RU" w:eastAsia="ru-RU" w:bidi="ru-RU"/>
      </w:rPr>
    </w:lvl>
    <w:lvl w:ilvl="8" w:tplc="9056C756">
      <w:numFmt w:val="bullet"/>
      <w:lvlText w:val="•"/>
      <w:lvlJc w:val="left"/>
      <w:pPr>
        <w:ind w:left="2591" w:hanging="235"/>
      </w:pPr>
      <w:rPr>
        <w:lang w:val="ru-RU" w:eastAsia="ru-RU" w:bidi="ru-RU"/>
      </w:rPr>
    </w:lvl>
  </w:abstractNum>
  <w:abstractNum w:abstractNumId="1" w15:restartNumberingAfterBreak="0">
    <w:nsid w:val="0D081215"/>
    <w:multiLevelType w:val="hybridMultilevel"/>
    <w:tmpl w:val="ACA8451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151D3500"/>
    <w:multiLevelType w:val="hybridMultilevel"/>
    <w:tmpl w:val="FE50EA42"/>
    <w:lvl w:ilvl="0" w:tplc="62F2618C">
      <w:start w:val="1"/>
      <w:numFmt w:val="decimal"/>
      <w:lvlText w:val="%1."/>
      <w:lvlJc w:val="left"/>
      <w:pPr>
        <w:ind w:left="105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D6B68550">
      <w:numFmt w:val="bullet"/>
      <w:lvlText w:val="•"/>
      <w:lvlJc w:val="left"/>
      <w:pPr>
        <w:ind w:left="524" w:hanging="236"/>
      </w:pPr>
      <w:rPr>
        <w:lang w:val="ru-RU" w:eastAsia="ru-RU" w:bidi="ru-RU"/>
      </w:rPr>
    </w:lvl>
    <w:lvl w:ilvl="2" w:tplc="C976398A">
      <w:numFmt w:val="bullet"/>
      <w:lvlText w:val="•"/>
      <w:lvlJc w:val="left"/>
      <w:pPr>
        <w:ind w:left="949" w:hanging="236"/>
      </w:pPr>
      <w:rPr>
        <w:lang w:val="ru-RU" w:eastAsia="ru-RU" w:bidi="ru-RU"/>
      </w:rPr>
    </w:lvl>
    <w:lvl w:ilvl="3" w:tplc="E5847C80">
      <w:numFmt w:val="bullet"/>
      <w:lvlText w:val="•"/>
      <w:lvlJc w:val="left"/>
      <w:pPr>
        <w:ind w:left="1374" w:hanging="236"/>
      </w:pPr>
      <w:rPr>
        <w:lang w:val="ru-RU" w:eastAsia="ru-RU" w:bidi="ru-RU"/>
      </w:rPr>
    </w:lvl>
    <w:lvl w:ilvl="4" w:tplc="AA5073A2">
      <w:numFmt w:val="bullet"/>
      <w:lvlText w:val="•"/>
      <w:lvlJc w:val="left"/>
      <w:pPr>
        <w:ind w:left="1799" w:hanging="236"/>
      </w:pPr>
      <w:rPr>
        <w:lang w:val="ru-RU" w:eastAsia="ru-RU" w:bidi="ru-RU"/>
      </w:rPr>
    </w:lvl>
    <w:lvl w:ilvl="5" w:tplc="846CC2D8">
      <w:numFmt w:val="bullet"/>
      <w:lvlText w:val="•"/>
      <w:lvlJc w:val="left"/>
      <w:pPr>
        <w:ind w:left="2224" w:hanging="236"/>
      </w:pPr>
      <w:rPr>
        <w:lang w:val="ru-RU" w:eastAsia="ru-RU" w:bidi="ru-RU"/>
      </w:rPr>
    </w:lvl>
    <w:lvl w:ilvl="6" w:tplc="611E1D48">
      <w:numFmt w:val="bullet"/>
      <w:lvlText w:val="•"/>
      <w:lvlJc w:val="left"/>
      <w:pPr>
        <w:ind w:left="2649" w:hanging="236"/>
      </w:pPr>
      <w:rPr>
        <w:lang w:val="ru-RU" w:eastAsia="ru-RU" w:bidi="ru-RU"/>
      </w:rPr>
    </w:lvl>
    <w:lvl w:ilvl="7" w:tplc="9E2C943A">
      <w:numFmt w:val="bullet"/>
      <w:lvlText w:val="•"/>
      <w:lvlJc w:val="left"/>
      <w:pPr>
        <w:ind w:left="3074" w:hanging="236"/>
      </w:pPr>
      <w:rPr>
        <w:lang w:val="ru-RU" w:eastAsia="ru-RU" w:bidi="ru-RU"/>
      </w:rPr>
    </w:lvl>
    <w:lvl w:ilvl="8" w:tplc="080C017E">
      <w:numFmt w:val="bullet"/>
      <w:lvlText w:val="•"/>
      <w:lvlJc w:val="left"/>
      <w:pPr>
        <w:ind w:left="3499" w:hanging="236"/>
      </w:pPr>
      <w:rPr>
        <w:lang w:val="ru-RU" w:eastAsia="ru-RU" w:bidi="ru-RU"/>
      </w:rPr>
    </w:lvl>
  </w:abstractNum>
  <w:abstractNum w:abstractNumId="3" w15:restartNumberingAfterBreak="0">
    <w:nsid w:val="19842228"/>
    <w:multiLevelType w:val="hybridMultilevel"/>
    <w:tmpl w:val="0FC0773E"/>
    <w:lvl w:ilvl="0" w:tplc="EBD4B4FA">
      <w:start w:val="1"/>
      <w:numFmt w:val="decimal"/>
      <w:lvlText w:val="%1."/>
      <w:lvlJc w:val="left"/>
      <w:pPr>
        <w:ind w:left="105" w:hanging="235"/>
      </w:pPr>
      <w:rPr>
        <w:rFonts w:ascii="DejaVu Serif" w:eastAsia="DejaVu Serif" w:hAnsi="DejaVu Serif" w:cs="DejaVu Serif" w:hint="default"/>
        <w:spacing w:val="-1"/>
        <w:w w:val="64"/>
        <w:sz w:val="24"/>
        <w:szCs w:val="24"/>
        <w:lang w:val="ru-RU" w:eastAsia="ru-RU" w:bidi="ru-RU"/>
      </w:rPr>
    </w:lvl>
    <w:lvl w:ilvl="1" w:tplc="91A051A6">
      <w:numFmt w:val="bullet"/>
      <w:lvlText w:val="•"/>
      <w:lvlJc w:val="left"/>
      <w:pPr>
        <w:ind w:left="411" w:hanging="235"/>
      </w:pPr>
      <w:rPr>
        <w:lang w:val="ru-RU" w:eastAsia="ru-RU" w:bidi="ru-RU"/>
      </w:rPr>
    </w:lvl>
    <w:lvl w:ilvl="2" w:tplc="CC0EAA32">
      <w:numFmt w:val="bullet"/>
      <w:lvlText w:val="•"/>
      <w:lvlJc w:val="left"/>
      <w:pPr>
        <w:ind w:left="722" w:hanging="235"/>
      </w:pPr>
      <w:rPr>
        <w:lang w:val="ru-RU" w:eastAsia="ru-RU" w:bidi="ru-RU"/>
      </w:rPr>
    </w:lvl>
    <w:lvl w:ilvl="3" w:tplc="BC7444A6">
      <w:numFmt w:val="bullet"/>
      <w:lvlText w:val="•"/>
      <w:lvlJc w:val="left"/>
      <w:pPr>
        <w:ind w:left="1034" w:hanging="235"/>
      </w:pPr>
      <w:rPr>
        <w:lang w:val="ru-RU" w:eastAsia="ru-RU" w:bidi="ru-RU"/>
      </w:rPr>
    </w:lvl>
    <w:lvl w:ilvl="4" w:tplc="F898A858">
      <w:numFmt w:val="bullet"/>
      <w:lvlText w:val="•"/>
      <w:lvlJc w:val="left"/>
      <w:pPr>
        <w:ind w:left="1345" w:hanging="235"/>
      </w:pPr>
      <w:rPr>
        <w:lang w:val="ru-RU" w:eastAsia="ru-RU" w:bidi="ru-RU"/>
      </w:rPr>
    </w:lvl>
    <w:lvl w:ilvl="5" w:tplc="DEECA88E">
      <w:numFmt w:val="bullet"/>
      <w:lvlText w:val="•"/>
      <w:lvlJc w:val="left"/>
      <w:pPr>
        <w:ind w:left="1657" w:hanging="235"/>
      </w:pPr>
      <w:rPr>
        <w:lang w:val="ru-RU" w:eastAsia="ru-RU" w:bidi="ru-RU"/>
      </w:rPr>
    </w:lvl>
    <w:lvl w:ilvl="6" w:tplc="DB96B2B2">
      <w:numFmt w:val="bullet"/>
      <w:lvlText w:val="•"/>
      <w:lvlJc w:val="left"/>
      <w:pPr>
        <w:ind w:left="1968" w:hanging="235"/>
      </w:pPr>
      <w:rPr>
        <w:lang w:val="ru-RU" w:eastAsia="ru-RU" w:bidi="ru-RU"/>
      </w:rPr>
    </w:lvl>
    <w:lvl w:ilvl="7" w:tplc="E9341E6E">
      <w:numFmt w:val="bullet"/>
      <w:lvlText w:val="•"/>
      <w:lvlJc w:val="left"/>
      <w:pPr>
        <w:ind w:left="2279" w:hanging="235"/>
      </w:pPr>
      <w:rPr>
        <w:lang w:val="ru-RU" w:eastAsia="ru-RU" w:bidi="ru-RU"/>
      </w:rPr>
    </w:lvl>
    <w:lvl w:ilvl="8" w:tplc="DF2A0666">
      <w:numFmt w:val="bullet"/>
      <w:lvlText w:val="•"/>
      <w:lvlJc w:val="left"/>
      <w:pPr>
        <w:ind w:left="2591" w:hanging="235"/>
      </w:pPr>
      <w:rPr>
        <w:lang w:val="ru-RU" w:eastAsia="ru-RU" w:bidi="ru-RU"/>
      </w:rPr>
    </w:lvl>
  </w:abstractNum>
  <w:abstractNum w:abstractNumId="4" w15:restartNumberingAfterBreak="0">
    <w:nsid w:val="1B6B7FD4"/>
    <w:multiLevelType w:val="hybridMultilevel"/>
    <w:tmpl w:val="5470B5A2"/>
    <w:lvl w:ilvl="0" w:tplc="865623F0">
      <w:start w:val="1"/>
      <w:numFmt w:val="decimal"/>
      <w:lvlText w:val="%1."/>
      <w:lvlJc w:val="left"/>
      <w:pPr>
        <w:ind w:left="105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224C17E0">
      <w:numFmt w:val="bullet"/>
      <w:lvlText w:val="•"/>
      <w:lvlJc w:val="left"/>
      <w:pPr>
        <w:ind w:left="411" w:hanging="236"/>
      </w:pPr>
      <w:rPr>
        <w:lang w:val="ru-RU" w:eastAsia="ru-RU" w:bidi="ru-RU"/>
      </w:rPr>
    </w:lvl>
    <w:lvl w:ilvl="2" w:tplc="6B5052C2">
      <w:numFmt w:val="bullet"/>
      <w:lvlText w:val="•"/>
      <w:lvlJc w:val="left"/>
      <w:pPr>
        <w:ind w:left="722" w:hanging="236"/>
      </w:pPr>
      <w:rPr>
        <w:lang w:val="ru-RU" w:eastAsia="ru-RU" w:bidi="ru-RU"/>
      </w:rPr>
    </w:lvl>
    <w:lvl w:ilvl="3" w:tplc="52480F58">
      <w:numFmt w:val="bullet"/>
      <w:lvlText w:val="•"/>
      <w:lvlJc w:val="left"/>
      <w:pPr>
        <w:ind w:left="1034" w:hanging="236"/>
      </w:pPr>
      <w:rPr>
        <w:lang w:val="ru-RU" w:eastAsia="ru-RU" w:bidi="ru-RU"/>
      </w:rPr>
    </w:lvl>
    <w:lvl w:ilvl="4" w:tplc="E5F21252">
      <w:numFmt w:val="bullet"/>
      <w:lvlText w:val="•"/>
      <w:lvlJc w:val="left"/>
      <w:pPr>
        <w:ind w:left="1345" w:hanging="236"/>
      </w:pPr>
      <w:rPr>
        <w:lang w:val="ru-RU" w:eastAsia="ru-RU" w:bidi="ru-RU"/>
      </w:rPr>
    </w:lvl>
    <w:lvl w:ilvl="5" w:tplc="2E3AD39C">
      <w:numFmt w:val="bullet"/>
      <w:lvlText w:val="•"/>
      <w:lvlJc w:val="left"/>
      <w:pPr>
        <w:ind w:left="1657" w:hanging="236"/>
      </w:pPr>
      <w:rPr>
        <w:lang w:val="ru-RU" w:eastAsia="ru-RU" w:bidi="ru-RU"/>
      </w:rPr>
    </w:lvl>
    <w:lvl w:ilvl="6" w:tplc="8D185216">
      <w:numFmt w:val="bullet"/>
      <w:lvlText w:val="•"/>
      <w:lvlJc w:val="left"/>
      <w:pPr>
        <w:ind w:left="1968" w:hanging="236"/>
      </w:pPr>
      <w:rPr>
        <w:lang w:val="ru-RU" w:eastAsia="ru-RU" w:bidi="ru-RU"/>
      </w:rPr>
    </w:lvl>
    <w:lvl w:ilvl="7" w:tplc="9208DACE">
      <w:numFmt w:val="bullet"/>
      <w:lvlText w:val="•"/>
      <w:lvlJc w:val="left"/>
      <w:pPr>
        <w:ind w:left="2279" w:hanging="236"/>
      </w:pPr>
      <w:rPr>
        <w:lang w:val="ru-RU" w:eastAsia="ru-RU" w:bidi="ru-RU"/>
      </w:rPr>
    </w:lvl>
    <w:lvl w:ilvl="8" w:tplc="8D58DEC2">
      <w:numFmt w:val="bullet"/>
      <w:lvlText w:val="•"/>
      <w:lvlJc w:val="left"/>
      <w:pPr>
        <w:ind w:left="2591" w:hanging="236"/>
      </w:pPr>
      <w:rPr>
        <w:lang w:val="ru-RU" w:eastAsia="ru-RU" w:bidi="ru-RU"/>
      </w:rPr>
    </w:lvl>
  </w:abstractNum>
  <w:abstractNum w:abstractNumId="5" w15:restartNumberingAfterBreak="0">
    <w:nsid w:val="1C465BCB"/>
    <w:multiLevelType w:val="hybridMultilevel"/>
    <w:tmpl w:val="6494F8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0E2F6C"/>
    <w:multiLevelType w:val="hybridMultilevel"/>
    <w:tmpl w:val="E12CEE80"/>
    <w:lvl w:ilvl="0" w:tplc="42D2069E">
      <w:start w:val="1"/>
      <w:numFmt w:val="decimal"/>
      <w:lvlText w:val="%1."/>
      <w:lvlJc w:val="left"/>
      <w:pPr>
        <w:ind w:left="105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353E013E">
      <w:numFmt w:val="bullet"/>
      <w:lvlText w:val="•"/>
      <w:lvlJc w:val="left"/>
      <w:pPr>
        <w:ind w:left="524" w:hanging="236"/>
      </w:pPr>
      <w:rPr>
        <w:lang w:val="ru-RU" w:eastAsia="ru-RU" w:bidi="ru-RU"/>
      </w:rPr>
    </w:lvl>
    <w:lvl w:ilvl="2" w:tplc="0DD05B04">
      <w:numFmt w:val="bullet"/>
      <w:lvlText w:val="•"/>
      <w:lvlJc w:val="left"/>
      <w:pPr>
        <w:ind w:left="949" w:hanging="236"/>
      </w:pPr>
      <w:rPr>
        <w:lang w:val="ru-RU" w:eastAsia="ru-RU" w:bidi="ru-RU"/>
      </w:rPr>
    </w:lvl>
    <w:lvl w:ilvl="3" w:tplc="03148120">
      <w:numFmt w:val="bullet"/>
      <w:lvlText w:val="•"/>
      <w:lvlJc w:val="left"/>
      <w:pPr>
        <w:ind w:left="1374" w:hanging="236"/>
      </w:pPr>
      <w:rPr>
        <w:lang w:val="ru-RU" w:eastAsia="ru-RU" w:bidi="ru-RU"/>
      </w:rPr>
    </w:lvl>
    <w:lvl w:ilvl="4" w:tplc="153AA900">
      <w:numFmt w:val="bullet"/>
      <w:lvlText w:val="•"/>
      <w:lvlJc w:val="left"/>
      <w:pPr>
        <w:ind w:left="1799" w:hanging="236"/>
      </w:pPr>
      <w:rPr>
        <w:lang w:val="ru-RU" w:eastAsia="ru-RU" w:bidi="ru-RU"/>
      </w:rPr>
    </w:lvl>
    <w:lvl w:ilvl="5" w:tplc="E31674B0">
      <w:numFmt w:val="bullet"/>
      <w:lvlText w:val="•"/>
      <w:lvlJc w:val="left"/>
      <w:pPr>
        <w:ind w:left="2224" w:hanging="236"/>
      </w:pPr>
      <w:rPr>
        <w:lang w:val="ru-RU" w:eastAsia="ru-RU" w:bidi="ru-RU"/>
      </w:rPr>
    </w:lvl>
    <w:lvl w:ilvl="6" w:tplc="246A7758">
      <w:numFmt w:val="bullet"/>
      <w:lvlText w:val="•"/>
      <w:lvlJc w:val="left"/>
      <w:pPr>
        <w:ind w:left="2649" w:hanging="236"/>
      </w:pPr>
      <w:rPr>
        <w:lang w:val="ru-RU" w:eastAsia="ru-RU" w:bidi="ru-RU"/>
      </w:rPr>
    </w:lvl>
    <w:lvl w:ilvl="7" w:tplc="0338E3FA">
      <w:numFmt w:val="bullet"/>
      <w:lvlText w:val="•"/>
      <w:lvlJc w:val="left"/>
      <w:pPr>
        <w:ind w:left="3074" w:hanging="236"/>
      </w:pPr>
      <w:rPr>
        <w:lang w:val="ru-RU" w:eastAsia="ru-RU" w:bidi="ru-RU"/>
      </w:rPr>
    </w:lvl>
    <w:lvl w:ilvl="8" w:tplc="743CA046">
      <w:numFmt w:val="bullet"/>
      <w:lvlText w:val="•"/>
      <w:lvlJc w:val="left"/>
      <w:pPr>
        <w:ind w:left="3499" w:hanging="236"/>
      </w:pPr>
      <w:rPr>
        <w:lang w:val="ru-RU" w:eastAsia="ru-RU" w:bidi="ru-RU"/>
      </w:rPr>
    </w:lvl>
  </w:abstractNum>
  <w:abstractNum w:abstractNumId="7" w15:restartNumberingAfterBreak="0">
    <w:nsid w:val="30090E4B"/>
    <w:multiLevelType w:val="hybridMultilevel"/>
    <w:tmpl w:val="24508E7E"/>
    <w:lvl w:ilvl="0" w:tplc="E71E1224">
      <w:start w:val="1"/>
      <w:numFmt w:val="decimal"/>
      <w:lvlText w:val="%1."/>
      <w:lvlJc w:val="left"/>
      <w:pPr>
        <w:ind w:left="105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62BE7DCC">
      <w:numFmt w:val="bullet"/>
      <w:lvlText w:val="•"/>
      <w:lvlJc w:val="left"/>
      <w:pPr>
        <w:ind w:left="411" w:hanging="236"/>
      </w:pPr>
      <w:rPr>
        <w:lang w:val="ru-RU" w:eastAsia="ru-RU" w:bidi="ru-RU"/>
      </w:rPr>
    </w:lvl>
    <w:lvl w:ilvl="2" w:tplc="979CC050">
      <w:numFmt w:val="bullet"/>
      <w:lvlText w:val="•"/>
      <w:lvlJc w:val="left"/>
      <w:pPr>
        <w:ind w:left="722" w:hanging="236"/>
      </w:pPr>
      <w:rPr>
        <w:lang w:val="ru-RU" w:eastAsia="ru-RU" w:bidi="ru-RU"/>
      </w:rPr>
    </w:lvl>
    <w:lvl w:ilvl="3" w:tplc="7786EBC2">
      <w:numFmt w:val="bullet"/>
      <w:lvlText w:val="•"/>
      <w:lvlJc w:val="left"/>
      <w:pPr>
        <w:ind w:left="1034" w:hanging="236"/>
      </w:pPr>
      <w:rPr>
        <w:lang w:val="ru-RU" w:eastAsia="ru-RU" w:bidi="ru-RU"/>
      </w:rPr>
    </w:lvl>
    <w:lvl w:ilvl="4" w:tplc="2E4C9F86">
      <w:numFmt w:val="bullet"/>
      <w:lvlText w:val="•"/>
      <w:lvlJc w:val="left"/>
      <w:pPr>
        <w:ind w:left="1345" w:hanging="236"/>
      </w:pPr>
      <w:rPr>
        <w:lang w:val="ru-RU" w:eastAsia="ru-RU" w:bidi="ru-RU"/>
      </w:rPr>
    </w:lvl>
    <w:lvl w:ilvl="5" w:tplc="47A87E20">
      <w:numFmt w:val="bullet"/>
      <w:lvlText w:val="•"/>
      <w:lvlJc w:val="left"/>
      <w:pPr>
        <w:ind w:left="1657" w:hanging="236"/>
      </w:pPr>
      <w:rPr>
        <w:lang w:val="ru-RU" w:eastAsia="ru-RU" w:bidi="ru-RU"/>
      </w:rPr>
    </w:lvl>
    <w:lvl w:ilvl="6" w:tplc="026C2532">
      <w:numFmt w:val="bullet"/>
      <w:lvlText w:val="•"/>
      <w:lvlJc w:val="left"/>
      <w:pPr>
        <w:ind w:left="1968" w:hanging="236"/>
      </w:pPr>
      <w:rPr>
        <w:lang w:val="ru-RU" w:eastAsia="ru-RU" w:bidi="ru-RU"/>
      </w:rPr>
    </w:lvl>
    <w:lvl w:ilvl="7" w:tplc="6E644C96">
      <w:numFmt w:val="bullet"/>
      <w:lvlText w:val="•"/>
      <w:lvlJc w:val="left"/>
      <w:pPr>
        <w:ind w:left="2279" w:hanging="236"/>
      </w:pPr>
      <w:rPr>
        <w:lang w:val="ru-RU" w:eastAsia="ru-RU" w:bidi="ru-RU"/>
      </w:rPr>
    </w:lvl>
    <w:lvl w:ilvl="8" w:tplc="A510C8AC">
      <w:numFmt w:val="bullet"/>
      <w:lvlText w:val="•"/>
      <w:lvlJc w:val="left"/>
      <w:pPr>
        <w:ind w:left="2591" w:hanging="236"/>
      </w:pPr>
      <w:rPr>
        <w:lang w:val="ru-RU" w:eastAsia="ru-RU" w:bidi="ru-RU"/>
      </w:rPr>
    </w:lvl>
  </w:abstractNum>
  <w:abstractNum w:abstractNumId="8" w15:restartNumberingAfterBreak="0">
    <w:nsid w:val="33B31F51"/>
    <w:multiLevelType w:val="hybridMultilevel"/>
    <w:tmpl w:val="1F00A2E0"/>
    <w:lvl w:ilvl="0" w:tplc="80C0D5E4">
      <w:start w:val="98"/>
      <w:numFmt w:val="bullet"/>
      <w:lvlText w:val=""/>
      <w:lvlJc w:val="left"/>
      <w:pPr>
        <w:ind w:left="1428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 w15:restartNumberingAfterBreak="0">
    <w:nsid w:val="3525030F"/>
    <w:multiLevelType w:val="hybridMultilevel"/>
    <w:tmpl w:val="0680BFE2"/>
    <w:lvl w:ilvl="0" w:tplc="BDE45FBE">
      <w:start w:val="1"/>
      <w:numFmt w:val="decimal"/>
      <w:lvlText w:val="%1."/>
      <w:lvlJc w:val="left"/>
      <w:pPr>
        <w:ind w:left="105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978A3238">
      <w:numFmt w:val="bullet"/>
      <w:lvlText w:val="•"/>
      <w:lvlJc w:val="left"/>
      <w:pPr>
        <w:ind w:left="524" w:hanging="236"/>
      </w:pPr>
      <w:rPr>
        <w:lang w:val="ru-RU" w:eastAsia="ru-RU" w:bidi="ru-RU"/>
      </w:rPr>
    </w:lvl>
    <w:lvl w:ilvl="2" w:tplc="119E57AC">
      <w:numFmt w:val="bullet"/>
      <w:lvlText w:val="•"/>
      <w:lvlJc w:val="left"/>
      <w:pPr>
        <w:ind w:left="949" w:hanging="236"/>
      </w:pPr>
      <w:rPr>
        <w:lang w:val="ru-RU" w:eastAsia="ru-RU" w:bidi="ru-RU"/>
      </w:rPr>
    </w:lvl>
    <w:lvl w:ilvl="3" w:tplc="BE541980">
      <w:numFmt w:val="bullet"/>
      <w:lvlText w:val="•"/>
      <w:lvlJc w:val="left"/>
      <w:pPr>
        <w:ind w:left="1374" w:hanging="236"/>
      </w:pPr>
      <w:rPr>
        <w:lang w:val="ru-RU" w:eastAsia="ru-RU" w:bidi="ru-RU"/>
      </w:rPr>
    </w:lvl>
    <w:lvl w:ilvl="4" w:tplc="9AC85376">
      <w:numFmt w:val="bullet"/>
      <w:lvlText w:val="•"/>
      <w:lvlJc w:val="left"/>
      <w:pPr>
        <w:ind w:left="1799" w:hanging="236"/>
      </w:pPr>
      <w:rPr>
        <w:lang w:val="ru-RU" w:eastAsia="ru-RU" w:bidi="ru-RU"/>
      </w:rPr>
    </w:lvl>
    <w:lvl w:ilvl="5" w:tplc="35CADFF4">
      <w:numFmt w:val="bullet"/>
      <w:lvlText w:val="•"/>
      <w:lvlJc w:val="left"/>
      <w:pPr>
        <w:ind w:left="2224" w:hanging="236"/>
      </w:pPr>
      <w:rPr>
        <w:lang w:val="ru-RU" w:eastAsia="ru-RU" w:bidi="ru-RU"/>
      </w:rPr>
    </w:lvl>
    <w:lvl w:ilvl="6" w:tplc="4B28BB32">
      <w:numFmt w:val="bullet"/>
      <w:lvlText w:val="•"/>
      <w:lvlJc w:val="left"/>
      <w:pPr>
        <w:ind w:left="2649" w:hanging="236"/>
      </w:pPr>
      <w:rPr>
        <w:lang w:val="ru-RU" w:eastAsia="ru-RU" w:bidi="ru-RU"/>
      </w:rPr>
    </w:lvl>
    <w:lvl w:ilvl="7" w:tplc="DDFEE97A">
      <w:numFmt w:val="bullet"/>
      <w:lvlText w:val="•"/>
      <w:lvlJc w:val="left"/>
      <w:pPr>
        <w:ind w:left="3074" w:hanging="236"/>
      </w:pPr>
      <w:rPr>
        <w:lang w:val="ru-RU" w:eastAsia="ru-RU" w:bidi="ru-RU"/>
      </w:rPr>
    </w:lvl>
    <w:lvl w:ilvl="8" w:tplc="B57E32E0">
      <w:numFmt w:val="bullet"/>
      <w:lvlText w:val="•"/>
      <w:lvlJc w:val="left"/>
      <w:pPr>
        <w:ind w:left="3499" w:hanging="236"/>
      </w:pPr>
      <w:rPr>
        <w:lang w:val="ru-RU" w:eastAsia="ru-RU" w:bidi="ru-RU"/>
      </w:rPr>
    </w:lvl>
  </w:abstractNum>
  <w:abstractNum w:abstractNumId="10" w15:restartNumberingAfterBreak="0">
    <w:nsid w:val="46C10F1B"/>
    <w:multiLevelType w:val="hybridMultilevel"/>
    <w:tmpl w:val="74FC8BB6"/>
    <w:lvl w:ilvl="0" w:tplc="41F48FD2">
      <w:start w:val="1"/>
      <w:numFmt w:val="decimal"/>
      <w:lvlText w:val="%1."/>
      <w:lvlJc w:val="left"/>
      <w:pPr>
        <w:ind w:left="105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EB022FC8">
      <w:numFmt w:val="bullet"/>
      <w:lvlText w:val="•"/>
      <w:lvlJc w:val="left"/>
      <w:pPr>
        <w:ind w:left="411" w:hanging="236"/>
      </w:pPr>
      <w:rPr>
        <w:lang w:val="ru-RU" w:eastAsia="ru-RU" w:bidi="ru-RU"/>
      </w:rPr>
    </w:lvl>
    <w:lvl w:ilvl="2" w:tplc="92B80784">
      <w:numFmt w:val="bullet"/>
      <w:lvlText w:val="•"/>
      <w:lvlJc w:val="left"/>
      <w:pPr>
        <w:ind w:left="722" w:hanging="236"/>
      </w:pPr>
      <w:rPr>
        <w:lang w:val="ru-RU" w:eastAsia="ru-RU" w:bidi="ru-RU"/>
      </w:rPr>
    </w:lvl>
    <w:lvl w:ilvl="3" w:tplc="D138F238">
      <w:numFmt w:val="bullet"/>
      <w:lvlText w:val="•"/>
      <w:lvlJc w:val="left"/>
      <w:pPr>
        <w:ind w:left="1034" w:hanging="236"/>
      </w:pPr>
      <w:rPr>
        <w:lang w:val="ru-RU" w:eastAsia="ru-RU" w:bidi="ru-RU"/>
      </w:rPr>
    </w:lvl>
    <w:lvl w:ilvl="4" w:tplc="197036F0">
      <w:numFmt w:val="bullet"/>
      <w:lvlText w:val="•"/>
      <w:lvlJc w:val="left"/>
      <w:pPr>
        <w:ind w:left="1345" w:hanging="236"/>
      </w:pPr>
      <w:rPr>
        <w:lang w:val="ru-RU" w:eastAsia="ru-RU" w:bidi="ru-RU"/>
      </w:rPr>
    </w:lvl>
    <w:lvl w:ilvl="5" w:tplc="0DB42AEA">
      <w:numFmt w:val="bullet"/>
      <w:lvlText w:val="•"/>
      <w:lvlJc w:val="left"/>
      <w:pPr>
        <w:ind w:left="1657" w:hanging="236"/>
      </w:pPr>
      <w:rPr>
        <w:lang w:val="ru-RU" w:eastAsia="ru-RU" w:bidi="ru-RU"/>
      </w:rPr>
    </w:lvl>
    <w:lvl w:ilvl="6" w:tplc="DA3A6F8A">
      <w:numFmt w:val="bullet"/>
      <w:lvlText w:val="•"/>
      <w:lvlJc w:val="left"/>
      <w:pPr>
        <w:ind w:left="1968" w:hanging="236"/>
      </w:pPr>
      <w:rPr>
        <w:lang w:val="ru-RU" w:eastAsia="ru-RU" w:bidi="ru-RU"/>
      </w:rPr>
    </w:lvl>
    <w:lvl w:ilvl="7" w:tplc="86AC19AA">
      <w:numFmt w:val="bullet"/>
      <w:lvlText w:val="•"/>
      <w:lvlJc w:val="left"/>
      <w:pPr>
        <w:ind w:left="2279" w:hanging="236"/>
      </w:pPr>
      <w:rPr>
        <w:lang w:val="ru-RU" w:eastAsia="ru-RU" w:bidi="ru-RU"/>
      </w:rPr>
    </w:lvl>
    <w:lvl w:ilvl="8" w:tplc="D3B6A5CE">
      <w:numFmt w:val="bullet"/>
      <w:lvlText w:val="•"/>
      <w:lvlJc w:val="left"/>
      <w:pPr>
        <w:ind w:left="2591" w:hanging="236"/>
      </w:pPr>
      <w:rPr>
        <w:lang w:val="ru-RU" w:eastAsia="ru-RU" w:bidi="ru-RU"/>
      </w:rPr>
    </w:lvl>
  </w:abstractNum>
  <w:abstractNum w:abstractNumId="11" w15:restartNumberingAfterBreak="0">
    <w:nsid w:val="4C2C7D48"/>
    <w:multiLevelType w:val="hybridMultilevel"/>
    <w:tmpl w:val="FD543F3C"/>
    <w:lvl w:ilvl="0" w:tplc="5D7CE9E4">
      <w:start w:val="1"/>
      <w:numFmt w:val="decimal"/>
      <w:lvlText w:val="%1."/>
      <w:lvlJc w:val="left"/>
      <w:pPr>
        <w:ind w:left="105" w:hanging="235"/>
      </w:pPr>
      <w:rPr>
        <w:rFonts w:ascii="DejaVu Serif" w:eastAsia="DejaVu Serif" w:hAnsi="DejaVu Serif" w:cs="DejaVu Serif" w:hint="default"/>
        <w:spacing w:val="-1"/>
        <w:w w:val="64"/>
        <w:sz w:val="24"/>
        <w:szCs w:val="24"/>
        <w:lang w:val="ru-RU" w:eastAsia="ru-RU" w:bidi="ru-RU"/>
      </w:rPr>
    </w:lvl>
    <w:lvl w:ilvl="1" w:tplc="6AE8D5F6">
      <w:numFmt w:val="bullet"/>
      <w:lvlText w:val="•"/>
      <w:lvlJc w:val="left"/>
      <w:pPr>
        <w:ind w:left="411" w:hanging="235"/>
      </w:pPr>
      <w:rPr>
        <w:lang w:val="ru-RU" w:eastAsia="ru-RU" w:bidi="ru-RU"/>
      </w:rPr>
    </w:lvl>
    <w:lvl w:ilvl="2" w:tplc="B6544076">
      <w:numFmt w:val="bullet"/>
      <w:lvlText w:val="•"/>
      <w:lvlJc w:val="left"/>
      <w:pPr>
        <w:ind w:left="722" w:hanging="235"/>
      </w:pPr>
      <w:rPr>
        <w:lang w:val="ru-RU" w:eastAsia="ru-RU" w:bidi="ru-RU"/>
      </w:rPr>
    </w:lvl>
    <w:lvl w:ilvl="3" w:tplc="44E69422">
      <w:numFmt w:val="bullet"/>
      <w:lvlText w:val="•"/>
      <w:lvlJc w:val="left"/>
      <w:pPr>
        <w:ind w:left="1034" w:hanging="235"/>
      </w:pPr>
      <w:rPr>
        <w:lang w:val="ru-RU" w:eastAsia="ru-RU" w:bidi="ru-RU"/>
      </w:rPr>
    </w:lvl>
    <w:lvl w:ilvl="4" w:tplc="5C0E0BD8">
      <w:numFmt w:val="bullet"/>
      <w:lvlText w:val="•"/>
      <w:lvlJc w:val="left"/>
      <w:pPr>
        <w:ind w:left="1345" w:hanging="235"/>
      </w:pPr>
      <w:rPr>
        <w:lang w:val="ru-RU" w:eastAsia="ru-RU" w:bidi="ru-RU"/>
      </w:rPr>
    </w:lvl>
    <w:lvl w:ilvl="5" w:tplc="BF6AC48E">
      <w:numFmt w:val="bullet"/>
      <w:lvlText w:val="•"/>
      <w:lvlJc w:val="left"/>
      <w:pPr>
        <w:ind w:left="1657" w:hanging="235"/>
      </w:pPr>
      <w:rPr>
        <w:lang w:val="ru-RU" w:eastAsia="ru-RU" w:bidi="ru-RU"/>
      </w:rPr>
    </w:lvl>
    <w:lvl w:ilvl="6" w:tplc="EFE85AEA">
      <w:numFmt w:val="bullet"/>
      <w:lvlText w:val="•"/>
      <w:lvlJc w:val="left"/>
      <w:pPr>
        <w:ind w:left="1968" w:hanging="235"/>
      </w:pPr>
      <w:rPr>
        <w:lang w:val="ru-RU" w:eastAsia="ru-RU" w:bidi="ru-RU"/>
      </w:rPr>
    </w:lvl>
    <w:lvl w:ilvl="7" w:tplc="1DBAD12A">
      <w:numFmt w:val="bullet"/>
      <w:lvlText w:val="•"/>
      <w:lvlJc w:val="left"/>
      <w:pPr>
        <w:ind w:left="2279" w:hanging="235"/>
      </w:pPr>
      <w:rPr>
        <w:lang w:val="ru-RU" w:eastAsia="ru-RU" w:bidi="ru-RU"/>
      </w:rPr>
    </w:lvl>
    <w:lvl w:ilvl="8" w:tplc="CD3E6C5C">
      <w:numFmt w:val="bullet"/>
      <w:lvlText w:val="•"/>
      <w:lvlJc w:val="left"/>
      <w:pPr>
        <w:ind w:left="2591" w:hanging="235"/>
      </w:pPr>
      <w:rPr>
        <w:lang w:val="ru-RU" w:eastAsia="ru-RU" w:bidi="ru-RU"/>
      </w:rPr>
    </w:lvl>
  </w:abstractNum>
  <w:abstractNum w:abstractNumId="12" w15:restartNumberingAfterBreak="0">
    <w:nsid w:val="4D806FCE"/>
    <w:multiLevelType w:val="hybridMultilevel"/>
    <w:tmpl w:val="23ACC53A"/>
    <w:lvl w:ilvl="0" w:tplc="D22694F8">
      <w:start w:val="1"/>
      <w:numFmt w:val="decimal"/>
      <w:lvlText w:val="%1."/>
      <w:lvlJc w:val="left"/>
      <w:pPr>
        <w:ind w:left="340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5B88CCAA">
      <w:numFmt w:val="bullet"/>
      <w:lvlText w:val="•"/>
      <w:lvlJc w:val="left"/>
      <w:pPr>
        <w:ind w:left="740" w:hanging="236"/>
      </w:pPr>
      <w:rPr>
        <w:lang w:val="ru-RU" w:eastAsia="ru-RU" w:bidi="ru-RU"/>
      </w:rPr>
    </w:lvl>
    <w:lvl w:ilvl="2" w:tplc="114283B8">
      <w:numFmt w:val="bullet"/>
      <w:lvlText w:val="•"/>
      <w:lvlJc w:val="left"/>
      <w:pPr>
        <w:ind w:left="1141" w:hanging="236"/>
      </w:pPr>
      <w:rPr>
        <w:lang w:val="ru-RU" w:eastAsia="ru-RU" w:bidi="ru-RU"/>
      </w:rPr>
    </w:lvl>
    <w:lvl w:ilvl="3" w:tplc="C810AB18">
      <w:numFmt w:val="bullet"/>
      <w:lvlText w:val="•"/>
      <w:lvlJc w:val="left"/>
      <w:pPr>
        <w:ind w:left="1542" w:hanging="236"/>
      </w:pPr>
      <w:rPr>
        <w:lang w:val="ru-RU" w:eastAsia="ru-RU" w:bidi="ru-RU"/>
      </w:rPr>
    </w:lvl>
    <w:lvl w:ilvl="4" w:tplc="2D465694">
      <w:numFmt w:val="bullet"/>
      <w:lvlText w:val="•"/>
      <w:lvlJc w:val="left"/>
      <w:pPr>
        <w:ind w:left="1943" w:hanging="236"/>
      </w:pPr>
      <w:rPr>
        <w:lang w:val="ru-RU" w:eastAsia="ru-RU" w:bidi="ru-RU"/>
      </w:rPr>
    </w:lvl>
    <w:lvl w:ilvl="5" w:tplc="F1806B68">
      <w:numFmt w:val="bullet"/>
      <w:lvlText w:val="•"/>
      <w:lvlJc w:val="left"/>
      <w:pPr>
        <w:ind w:left="2344" w:hanging="236"/>
      </w:pPr>
      <w:rPr>
        <w:lang w:val="ru-RU" w:eastAsia="ru-RU" w:bidi="ru-RU"/>
      </w:rPr>
    </w:lvl>
    <w:lvl w:ilvl="6" w:tplc="05387232">
      <w:numFmt w:val="bullet"/>
      <w:lvlText w:val="•"/>
      <w:lvlJc w:val="left"/>
      <w:pPr>
        <w:ind w:left="2745" w:hanging="236"/>
      </w:pPr>
      <w:rPr>
        <w:lang w:val="ru-RU" w:eastAsia="ru-RU" w:bidi="ru-RU"/>
      </w:rPr>
    </w:lvl>
    <w:lvl w:ilvl="7" w:tplc="59E29A0C">
      <w:numFmt w:val="bullet"/>
      <w:lvlText w:val="•"/>
      <w:lvlJc w:val="left"/>
      <w:pPr>
        <w:ind w:left="3146" w:hanging="236"/>
      </w:pPr>
      <w:rPr>
        <w:lang w:val="ru-RU" w:eastAsia="ru-RU" w:bidi="ru-RU"/>
      </w:rPr>
    </w:lvl>
    <w:lvl w:ilvl="8" w:tplc="56F08FB6">
      <w:numFmt w:val="bullet"/>
      <w:lvlText w:val="•"/>
      <w:lvlJc w:val="left"/>
      <w:pPr>
        <w:ind w:left="3547" w:hanging="236"/>
      </w:pPr>
      <w:rPr>
        <w:lang w:val="ru-RU" w:eastAsia="ru-RU" w:bidi="ru-RU"/>
      </w:rPr>
    </w:lvl>
  </w:abstractNum>
  <w:abstractNum w:abstractNumId="13" w15:restartNumberingAfterBreak="0">
    <w:nsid w:val="4F362370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55B416F6"/>
    <w:multiLevelType w:val="hybridMultilevel"/>
    <w:tmpl w:val="38E410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915EB7"/>
    <w:multiLevelType w:val="hybridMultilevel"/>
    <w:tmpl w:val="B79C6B80"/>
    <w:lvl w:ilvl="0" w:tplc="A98AAA28">
      <w:start w:val="4"/>
      <w:numFmt w:val="decimal"/>
      <w:lvlText w:val="%1."/>
      <w:lvlJc w:val="left"/>
      <w:pPr>
        <w:ind w:left="340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581C847E">
      <w:numFmt w:val="bullet"/>
      <w:lvlText w:val="•"/>
      <w:lvlJc w:val="left"/>
      <w:pPr>
        <w:ind w:left="740" w:hanging="236"/>
      </w:pPr>
      <w:rPr>
        <w:lang w:val="ru-RU" w:eastAsia="ru-RU" w:bidi="ru-RU"/>
      </w:rPr>
    </w:lvl>
    <w:lvl w:ilvl="2" w:tplc="532E7EC2">
      <w:numFmt w:val="bullet"/>
      <w:lvlText w:val="•"/>
      <w:lvlJc w:val="left"/>
      <w:pPr>
        <w:ind w:left="1141" w:hanging="236"/>
      </w:pPr>
      <w:rPr>
        <w:lang w:val="ru-RU" w:eastAsia="ru-RU" w:bidi="ru-RU"/>
      </w:rPr>
    </w:lvl>
    <w:lvl w:ilvl="3" w:tplc="6B368FA4">
      <w:numFmt w:val="bullet"/>
      <w:lvlText w:val="•"/>
      <w:lvlJc w:val="left"/>
      <w:pPr>
        <w:ind w:left="1542" w:hanging="236"/>
      </w:pPr>
      <w:rPr>
        <w:lang w:val="ru-RU" w:eastAsia="ru-RU" w:bidi="ru-RU"/>
      </w:rPr>
    </w:lvl>
    <w:lvl w:ilvl="4" w:tplc="13D6367A">
      <w:numFmt w:val="bullet"/>
      <w:lvlText w:val="•"/>
      <w:lvlJc w:val="left"/>
      <w:pPr>
        <w:ind w:left="1943" w:hanging="236"/>
      </w:pPr>
      <w:rPr>
        <w:lang w:val="ru-RU" w:eastAsia="ru-RU" w:bidi="ru-RU"/>
      </w:rPr>
    </w:lvl>
    <w:lvl w:ilvl="5" w:tplc="5E94B624">
      <w:numFmt w:val="bullet"/>
      <w:lvlText w:val="•"/>
      <w:lvlJc w:val="left"/>
      <w:pPr>
        <w:ind w:left="2344" w:hanging="236"/>
      </w:pPr>
      <w:rPr>
        <w:lang w:val="ru-RU" w:eastAsia="ru-RU" w:bidi="ru-RU"/>
      </w:rPr>
    </w:lvl>
    <w:lvl w:ilvl="6" w:tplc="1A1C1146">
      <w:numFmt w:val="bullet"/>
      <w:lvlText w:val="•"/>
      <w:lvlJc w:val="left"/>
      <w:pPr>
        <w:ind w:left="2745" w:hanging="236"/>
      </w:pPr>
      <w:rPr>
        <w:lang w:val="ru-RU" w:eastAsia="ru-RU" w:bidi="ru-RU"/>
      </w:rPr>
    </w:lvl>
    <w:lvl w:ilvl="7" w:tplc="E668DE1A">
      <w:numFmt w:val="bullet"/>
      <w:lvlText w:val="•"/>
      <w:lvlJc w:val="left"/>
      <w:pPr>
        <w:ind w:left="3146" w:hanging="236"/>
      </w:pPr>
      <w:rPr>
        <w:lang w:val="ru-RU" w:eastAsia="ru-RU" w:bidi="ru-RU"/>
      </w:rPr>
    </w:lvl>
    <w:lvl w:ilvl="8" w:tplc="399A58A0">
      <w:numFmt w:val="bullet"/>
      <w:lvlText w:val="•"/>
      <w:lvlJc w:val="left"/>
      <w:pPr>
        <w:ind w:left="3547" w:hanging="236"/>
      </w:pPr>
      <w:rPr>
        <w:lang w:val="ru-RU" w:eastAsia="ru-RU" w:bidi="ru-RU"/>
      </w:rPr>
    </w:lvl>
  </w:abstractNum>
  <w:abstractNum w:abstractNumId="16" w15:restartNumberingAfterBreak="0">
    <w:nsid w:val="5FD06923"/>
    <w:multiLevelType w:val="hybridMultilevel"/>
    <w:tmpl w:val="3126D2D0"/>
    <w:lvl w:ilvl="0" w:tplc="80C0D5E4">
      <w:start w:val="98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7754CB0"/>
    <w:multiLevelType w:val="hybridMultilevel"/>
    <w:tmpl w:val="9F306E66"/>
    <w:lvl w:ilvl="0" w:tplc="B3880ED8">
      <w:start w:val="1"/>
      <w:numFmt w:val="decimal"/>
      <w:lvlText w:val="%1."/>
      <w:lvlJc w:val="left"/>
      <w:pPr>
        <w:ind w:left="105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D9AE8ECE">
      <w:numFmt w:val="bullet"/>
      <w:lvlText w:val="•"/>
      <w:lvlJc w:val="left"/>
      <w:pPr>
        <w:ind w:left="411" w:hanging="236"/>
      </w:pPr>
      <w:rPr>
        <w:lang w:val="ru-RU" w:eastAsia="ru-RU" w:bidi="ru-RU"/>
      </w:rPr>
    </w:lvl>
    <w:lvl w:ilvl="2" w:tplc="F43C2CE0">
      <w:numFmt w:val="bullet"/>
      <w:lvlText w:val="•"/>
      <w:lvlJc w:val="left"/>
      <w:pPr>
        <w:ind w:left="722" w:hanging="236"/>
      </w:pPr>
      <w:rPr>
        <w:lang w:val="ru-RU" w:eastAsia="ru-RU" w:bidi="ru-RU"/>
      </w:rPr>
    </w:lvl>
    <w:lvl w:ilvl="3" w:tplc="F65845E8">
      <w:numFmt w:val="bullet"/>
      <w:lvlText w:val="•"/>
      <w:lvlJc w:val="left"/>
      <w:pPr>
        <w:ind w:left="1034" w:hanging="236"/>
      </w:pPr>
      <w:rPr>
        <w:lang w:val="ru-RU" w:eastAsia="ru-RU" w:bidi="ru-RU"/>
      </w:rPr>
    </w:lvl>
    <w:lvl w:ilvl="4" w:tplc="43E4E9DE">
      <w:numFmt w:val="bullet"/>
      <w:lvlText w:val="•"/>
      <w:lvlJc w:val="left"/>
      <w:pPr>
        <w:ind w:left="1345" w:hanging="236"/>
      </w:pPr>
      <w:rPr>
        <w:lang w:val="ru-RU" w:eastAsia="ru-RU" w:bidi="ru-RU"/>
      </w:rPr>
    </w:lvl>
    <w:lvl w:ilvl="5" w:tplc="AED813F8">
      <w:numFmt w:val="bullet"/>
      <w:lvlText w:val="•"/>
      <w:lvlJc w:val="left"/>
      <w:pPr>
        <w:ind w:left="1657" w:hanging="236"/>
      </w:pPr>
      <w:rPr>
        <w:lang w:val="ru-RU" w:eastAsia="ru-RU" w:bidi="ru-RU"/>
      </w:rPr>
    </w:lvl>
    <w:lvl w:ilvl="6" w:tplc="8AD6BF64">
      <w:numFmt w:val="bullet"/>
      <w:lvlText w:val="•"/>
      <w:lvlJc w:val="left"/>
      <w:pPr>
        <w:ind w:left="1968" w:hanging="236"/>
      </w:pPr>
      <w:rPr>
        <w:lang w:val="ru-RU" w:eastAsia="ru-RU" w:bidi="ru-RU"/>
      </w:rPr>
    </w:lvl>
    <w:lvl w:ilvl="7" w:tplc="00864F00">
      <w:numFmt w:val="bullet"/>
      <w:lvlText w:val="•"/>
      <w:lvlJc w:val="left"/>
      <w:pPr>
        <w:ind w:left="2279" w:hanging="236"/>
      </w:pPr>
      <w:rPr>
        <w:lang w:val="ru-RU" w:eastAsia="ru-RU" w:bidi="ru-RU"/>
      </w:rPr>
    </w:lvl>
    <w:lvl w:ilvl="8" w:tplc="1EBC77E0">
      <w:numFmt w:val="bullet"/>
      <w:lvlText w:val="•"/>
      <w:lvlJc w:val="left"/>
      <w:pPr>
        <w:ind w:left="2591" w:hanging="236"/>
      </w:pPr>
      <w:rPr>
        <w:lang w:val="ru-RU" w:eastAsia="ru-RU" w:bidi="ru-RU"/>
      </w:rPr>
    </w:lvl>
  </w:abstractNum>
  <w:abstractNum w:abstractNumId="18" w15:restartNumberingAfterBreak="0">
    <w:nsid w:val="7798622C"/>
    <w:multiLevelType w:val="hybridMultilevel"/>
    <w:tmpl w:val="15780CAE"/>
    <w:lvl w:ilvl="0" w:tplc="C8C83E88">
      <w:start w:val="1"/>
      <w:numFmt w:val="decimal"/>
      <w:lvlText w:val="%1."/>
      <w:lvlJc w:val="left"/>
      <w:pPr>
        <w:ind w:left="340" w:hanging="236"/>
      </w:pPr>
      <w:rPr>
        <w:rFonts w:ascii="DejaVu Serif" w:eastAsia="DejaVu Serif" w:hAnsi="DejaVu Serif" w:cs="DejaVu Serif" w:hint="default"/>
        <w:spacing w:val="-1"/>
        <w:w w:val="79"/>
        <w:sz w:val="24"/>
        <w:szCs w:val="24"/>
        <w:lang w:val="ru-RU" w:eastAsia="ru-RU" w:bidi="ru-RU"/>
      </w:rPr>
    </w:lvl>
    <w:lvl w:ilvl="1" w:tplc="316E9D46">
      <w:numFmt w:val="bullet"/>
      <w:lvlText w:val="•"/>
      <w:lvlJc w:val="left"/>
      <w:pPr>
        <w:ind w:left="740" w:hanging="236"/>
      </w:pPr>
      <w:rPr>
        <w:lang w:val="ru-RU" w:eastAsia="ru-RU" w:bidi="ru-RU"/>
      </w:rPr>
    </w:lvl>
    <w:lvl w:ilvl="2" w:tplc="27900166">
      <w:numFmt w:val="bullet"/>
      <w:lvlText w:val="•"/>
      <w:lvlJc w:val="left"/>
      <w:pPr>
        <w:ind w:left="1141" w:hanging="236"/>
      </w:pPr>
      <w:rPr>
        <w:lang w:val="ru-RU" w:eastAsia="ru-RU" w:bidi="ru-RU"/>
      </w:rPr>
    </w:lvl>
    <w:lvl w:ilvl="3" w:tplc="126C2FCC">
      <w:numFmt w:val="bullet"/>
      <w:lvlText w:val="•"/>
      <w:lvlJc w:val="left"/>
      <w:pPr>
        <w:ind w:left="1542" w:hanging="236"/>
      </w:pPr>
      <w:rPr>
        <w:lang w:val="ru-RU" w:eastAsia="ru-RU" w:bidi="ru-RU"/>
      </w:rPr>
    </w:lvl>
    <w:lvl w:ilvl="4" w:tplc="0D06E686">
      <w:numFmt w:val="bullet"/>
      <w:lvlText w:val="•"/>
      <w:lvlJc w:val="left"/>
      <w:pPr>
        <w:ind w:left="1943" w:hanging="236"/>
      </w:pPr>
      <w:rPr>
        <w:lang w:val="ru-RU" w:eastAsia="ru-RU" w:bidi="ru-RU"/>
      </w:rPr>
    </w:lvl>
    <w:lvl w:ilvl="5" w:tplc="52DA0DB2">
      <w:numFmt w:val="bullet"/>
      <w:lvlText w:val="•"/>
      <w:lvlJc w:val="left"/>
      <w:pPr>
        <w:ind w:left="2344" w:hanging="236"/>
      </w:pPr>
      <w:rPr>
        <w:lang w:val="ru-RU" w:eastAsia="ru-RU" w:bidi="ru-RU"/>
      </w:rPr>
    </w:lvl>
    <w:lvl w:ilvl="6" w:tplc="B1A82016">
      <w:numFmt w:val="bullet"/>
      <w:lvlText w:val="•"/>
      <w:lvlJc w:val="left"/>
      <w:pPr>
        <w:ind w:left="2745" w:hanging="236"/>
      </w:pPr>
      <w:rPr>
        <w:lang w:val="ru-RU" w:eastAsia="ru-RU" w:bidi="ru-RU"/>
      </w:rPr>
    </w:lvl>
    <w:lvl w:ilvl="7" w:tplc="5A2240D6">
      <w:numFmt w:val="bullet"/>
      <w:lvlText w:val="•"/>
      <w:lvlJc w:val="left"/>
      <w:pPr>
        <w:ind w:left="3146" w:hanging="236"/>
      </w:pPr>
      <w:rPr>
        <w:lang w:val="ru-RU" w:eastAsia="ru-RU" w:bidi="ru-RU"/>
      </w:rPr>
    </w:lvl>
    <w:lvl w:ilvl="8" w:tplc="E5D244C2">
      <w:numFmt w:val="bullet"/>
      <w:lvlText w:val="•"/>
      <w:lvlJc w:val="left"/>
      <w:pPr>
        <w:ind w:left="3547" w:hanging="236"/>
      </w:pPr>
      <w:rPr>
        <w:lang w:val="ru-RU" w:eastAsia="ru-RU" w:bidi="ru-RU"/>
      </w:rPr>
    </w:lvl>
  </w:abstractNum>
  <w:num w:numId="1">
    <w:abstractNumId w:val="5"/>
  </w:num>
  <w:num w:numId="2">
    <w:abstractNumId w:val="14"/>
  </w:num>
  <w:num w:numId="3">
    <w:abstractNumId w:val="13"/>
  </w:num>
  <w:num w:numId="4">
    <w:abstractNumId w:val="16"/>
  </w:num>
  <w:num w:numId="5">
    <w:abstractNumId w:val="8"/>
  </w:num>
  <w:num w:numId="6">
    <w:abstractNumId w:val="1"/>
  </w:num>
  <w:num w:numId="7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1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15"/>
    <w:lvlOverride w:ilvl="0">
      <w:startOverride w:val="4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1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1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FD1"/>
    <w:rsid w:val="00007608"/>
    <w:rsid w:val="00014F8A"/>
    <w:rsid w:val="00054615"/>
    <w:rsid w:val="00066355"/>
    <w:rsid w:val="000A3FD2"/>
    <w:rsid w:val="000A6808"/>
    <w:rsid w:val="000C68F0"/>
    <w:rsid w:val="0015717E"/>
    <w:rsid w:val="00157DF9"/>
    <w:rsid w:val="00186BD4"/>
    <w:rsid w:val="001D6DEB"/>
    <w:rsid w:val="00243FD1"/>
    <w:rsid w:val="00270DF4"/>
    <w:rsid w:val="002837BC"/>
    <w:rsid w:val="002963F9"/>
    <w:rsid w:val="002C44EC"/>
    <w:rsid w:val="002D2AAF"/>
    <w:rsid w:val="002D36DF"/>
    <w:rsid w:val="002F2C30"/>
    <w:rsid w:val="00310895"/>
    <w:rsid w:val="00316B84"/>
    <w:rsid w:val="00317D65"/>
    <w:rsid w:val="00347D5A"/>
    <w:rsid w:val="00351838"/>
    <w:rsid w:val="0035520A"/>
    <w:rsid w:val="0035797C"/>
    <w:rsid w:val="00374610"/>
    <w:rsid w:val="00374B01"/>
    <w:rsid w:val="0038200E"/>
    <w:rsid w:val="003936CE"/>
    <w:rsid w:val="00394CE2"/>
    <w:rsid w:val="003B4454"/>
    <w:rsid w:val="003B7BC0"/>
    <w:rsid w:val="003C0C76"/>
    <w:rsid w:val="003C580E"/>
    <w:rsid w:val="003F74D4"/>
    <w:rsid w:val="00405148"/>
    <w:rsid w:val="00407F18"/>
    <w:rsid w:val="00426C46"/>
    <w:rsid w:val="004340DA"/>
    <w:rsid w:val="0045523D"/>
    <w:rsid w:val="004610D8"/>
    <w:rsid w:val="004660AA"/>
    <w:rsid w:val="004723AA"/>
    <w:rsid w:val="004E1D93"/>
    <w:rsid w:val="005065F0"/>
    <w:rsid w:val="00540EEF"/>
    <w:rsid w:val="005417F2"/>
    <w:rsid w:val="00580A53"/>
    <w:rsid w:val="005831F7"/>
    <w:rsid w:val="005925EB"/>
    <w:rsid w:val="00597017"/>
    <w:rsid w:val="005B1E9D"/>
    <w:rsid w:val="005B78DA"/>
    <w:rsid w:val="005C19C5"/>
    <w:rsid w:val="005D5795"/>
    <w:rsid w:val="005E2091"/>
    <w:rsid w:val="005E62E7"/>
    <w:rsid w:val="00614C3D"/>
    <w:rsid w:val="00624B49"/>
    <w:rsid w:val="0063348E"/>
    <w:rsid w:val="0065256F"/>
    <w:rsid w:val="006575E7"/>
    <w:rsid w:val="00682EB3"/>
    <w:rsid w:val="0069392F"/>
    <w:rsid w:val="006949DD"/>
    <w:rsid w:val="006956D3"/>
    <w:rsid w:val="006C30E7"/>
    <w:rsid w:val="006F1A67"/>
    <w:rsid w:val="006F7F80"/>
    <w:rsid w:val="007232F4"/>
    <w:rsid w:val="00733F72"/>
    <w:rsid w:val="00745A5D"/>
    <w:rsid w:val="007616ED"/>
    <w:rsid w:val="00783540"/>
    <w:rsid w:val="00783F96"/>
    <w:rsid w:val="007B1BDA"/>
    <w:rsid w:val="007B40D3"/>
    <w:rsid w:val="00806A9C"/>
    <w:rsid w:val="00824918"/>
    <w:rsid w:val="00835F74"/>
    <w:rsid w:val="00863992"/>
    <w:rsid w:val="00880980"/>
    <w:rsid w:val="00887148"/>
    <w:rsid w:val="008E6AF6"/>
    <w:rsid w:val="008F05F0"/>
    <w:rsid w:val="00965EA5"/>
    <w:rsid w:val="009721A2"/>
    <w:rsid w:val="00983557"/>
    <w:rsid w:val="009A1BF4"/>
    <w:rsid w:val="009A554D"/>
    <w:rsid w:val="009F1D4F"/>
    <w:rsid w:val="00A069BB"/>
    <w:rsid w:val="00A103C1"/>
    <w:rsid w:val="00A163DF"/>
    <w:rsid w:val="00A422C3"/>
    <w:rsid w:val="00A66248"/>
    <w:rsid w:val="00A74E8D"/>
    <w:rsid w:val="00A7503E"/>
    <w:rsid w:val="00A90B03"/>
    <w:rsid w:val="00A9305C"/>
    <w:rsid w:val="00A972A2"/>
    <w:rsid w:val="00AB4006"/>
    <w:rsid w:val="00AB4D23"/>
    <w:rsid w:val="00AC305B"/>
    <w:rsid w:val="00AD72F6"/>
    <w:rsid w:val="00AE1882"/>
    <w:rsid w:val="00B32C1D"/>
    <w:rsid w:val="00B47F81"/>
    <w:rsid w:val="00B77954"/>
    <w:rsid w:val="00BC15F5"/>
    <w:rsid w:val="00BE3B38"/>
    <w:rsid w:val="00C1342C"/>
    <w:rsid w:val="00C6089A"/>
    <w:rsid w:val="00C67617"/>
    <w:rsid w:val="00C8112B"/>
    <w:rsid w:val="00C96EFF"/>
    <w:rsid w:val="00CA3FFA"/>
    <w:rsid w:val="00CB7308"/>
    <w:rsid w:val="00CC245A"/>
    <w:rsid w:val="00CF0AE7"/>
    <w:rsid w:val="00D10EB0"/>
    <w:rsid w:val="00D57F9D"/>
    <w:rsid w:val="00D60F72"/>
    <w:rsid w:val="00D65198"/>
    <w:rsid w:val="00D676A2"/>
    <w:rsid w:val="00D83D41"/>
    <w:rsid w:val="00DF17BA"/>
    <w:rsid w:val="00E07E98"/>
    <w:rsid w:val="00E17C06"/>
    <w:rsid w:val="00E24026"/>
    <w:rsid w:val="00E326C0"/>
    <w:rsid w:val="00E37C78"/>
    <w:rsid w:val="00E621B7"/>
    <w:rsid w:val="00E871FB"/>
    <w:rsid w:val="00E9040D"/>
    <w:rsid w:val="00EA73BA"/>
    <w:rsid w:val="00EB278D"/>
    <w:rsid w:val="00ED0C95"/>
    <w:rsid w:val="00ED5A9C"/>
    <w:rsid w:val="00EE20C9"/>
    <w:rsid w:val="00F0441B"/>
    <w:rsid w:val="00F25479"/>
    <w:rsid w:val="00F449DA"/>
    <w:rsid w:val="00F6339D"/>
    <w:rsid w:val="00F71DC0"/>
    <w:rsid w:val="00FF3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A8A438C"/>
  <w15:chartTrackingRefBased/>
  <w15:docId w15:val="{64674109-2000-43DD-8E36-93F31E836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3DBB"/>
  </w:style>
  <w:style w:type="paragraph" w:styleId="1">
    <w:name w:val="heading 1"/>
    <w:basedOn w:val="a"/>
    <w:next w:val="a"/>
    <w:link w:val="10"/>
    <w:uiPriority w:val="9"/>
    <w:qFormat/>
    <w:rsid w:val="003B4454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B4454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B4454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B445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B445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B445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B445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B4454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B4454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B44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B4454"/>
  </w:style>
  <w:style w:type="paragraph" w:styleId="a5">
    <w:name w:val="footer"/>
    <w:basedOn w:val="a"/>
    <w:link w:val="a6"/>
    <w:uiPriority w:val="99"/>
    <w:unhideWhenUsed/>
    <w:rsid w:val="003B445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B4454"/>
  </w:style>
  <w:style w:type="character" w:customStyle="1" w:styleId="10">
    <w:name w:val="Заголовок 1 Знак"/>
    <w:basedOn w:val="a0"/>
    <w:link w:val="1"/>
    <w:uiPriority w:val="9"/>
    <w:rsid w:val="003B4454"/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character" w:customStyle="1" w:styleId="20">
    <w:name w:val="Заголовок 2 Знак"/>
    <w:basedOn w:val="a0"/>
    <w:link w:val="2"/>
    <w:uiPriority w:val="9"/>
    <w:semiHidden/>
    <w:rsid w:val="003B445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3B4454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3B4454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3B4454"/>
    <w:rPr>
      <w:rFonts w:asciiTheme="majorHAnsi" w:eastAsiaTheme="majorEastAsia" w:hAnsiTheme="majorHAnsi" w:cstheme="majorBidi"/>
      <w:caps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3B4454"/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character" w:customStyle="1" w:styleId="70">
    <w:name w:val="Заголовок 7 Знак"/>
    <w:basedOn w:val="a0"/>
    <w:link w:val="7"/>
    <w:uiPriority w:val="9"/>
    <w:semiHidden/>
    <w:rsid w:val="003B4454"/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character" w:customStyle="1" w:styleId="80">
    <w:name w:val="Заголовок 8 Знак"/>
    <w:basedOn w:val="a0"/>
    <w:link w:val="8"/>
    <w:uiPriority w:val="9"/>
    <w:semiHidden/>
    <w:rsid w:val="003B4454"/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character" w:customStyle="1" w:styleId="90">
    <w:name w:val="Заголовок 9 Знак"/>
    <w:basedOn w:val="a0"/>
    <w:link w:val="9"/>
    <w:uiPriority w:val="9"/>
    <w:semiHidden/>
    <w:rsid w:val="003B4454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a7">
    <w:name w:val="caption"/>
    <w:basedOn w:val="a"/>
    <w:next w:val="a"/>
    <w:uiPriority w:val="35"/>
    <w:semiHidden/>
    <w:unhideWhenUsed/>
    <w:qFormat/>
    <w:rsid w:val="003B4454"/>
    <w:pPr>
      <w:spacing w:line="240" w:lineRule="auto"/>
    </w:pPr>
    <w:rPr>
      <w:b/>
      <w:bCs/>
      <w:smallCaps/>
      <w:color w:val="44546A" w:themeColor="text2"/>
    </w:rPr>
  </w:style>
  <w:style w:type="paragraph" w:styleId="a8">
    <w:name w:val="Title"/>
    <w:basedOn w:val="a"/>
    <w:next w:val="a"/>
    <w:link w:val="a9"/>
    <w:uiPriority w:val="10"/>
    <w:qFormat/>
    <w:rsid w:val="003B4454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a9">
    <w:name w:val="Заголовок Знак"/>
    <w:basedOn w:val="a0"/>
    <w:link w:val="a8"/>
    <w:uiPriority w:val="10"/>
    <w:rsid w:val="003B4454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aa">
    <w:name w:val="Subtitle"/>
    <w:basedOn w:val="a"/>
    <w:next w:val="a"/>
    <w:link w:val="ab"/>
    <w:uiPriority w:val="11"/>
    <w:qFormat/>
    <w:rsid w:val="003B4454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ab">
    <w:name w:val="Подзаголовок Знак"/>
    <w:basedOn w:val="a0"/>
    <w:link w:val="aa"/>
    <w:uiPriority w:val="11"/>
    <w:rsid w:val="003B4454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ac">
    <w:name w:val="Strong"/>
    <w:basedOn w:val="a0"/>
    <w:uiPriority w:val="22"/>
    <w:qFormat/>
    <w:rsid w:val="003B4454"/>
    <w:rPr>
      <w:b/>
      <w:bCs/>
    </w:rPr>
  </w:style>
  <w:style w:type="character" w:styleId="ad">
    <w:name w:val="Emphasis"/>
    <w:basedOn w:val="a0"/>
    <w:uiPriority w:val="20"/>
    <w:qFormat/>
    <w:rsid w:val="003B4454"/>
    <w:rPr>
      <w:i/>
      <w:iCs/>
    </w:rPr>
  </w:style>
  <w:style w:type="paragraph" w:styleId="ae">
    <w:name w:val="No Spacing"/>
    <w:uiPriority w:val="1"/>
    <w:qFormat/>
    <w:rsid w:val="003B4454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3B4454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22">
    <w:name w:val="Цитата 2 Знак"/>
    <w:basedOn w:val="a0"/>
    <w:link w:val="21"/>
    <w:uiPriority w:val="29"/>
    <w:rsid w:val="003B4454"/>
    <w:rPr>
      <w:color w:val="44546A" w:themeColor="text2"/>
      <w:sz w:val="24"/>
      <w:szCs w:val="24"/>
    </w:rPr>
  </w:style>
  <w:style w:type="paragraph" w:styleId="af">
    <w:name w:val="Intense Quote"/>
    <w:basedOn w:val="a"/>
    <w:next w:val="a"/>
    <w:link w:val="af0"/>
    <w:uiPriority w:val="30"/>
    <w:qFormat/>
    <w:rsid w:val="003B4454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af0">
    <w:name w:val="Выделенная цитата Знак"/>
    <w:basedOn w:val="a0"/>
    <w:link w:val="af"/>
    <w:uiPriority w:val="30"/>
    <w:rsid w:val="003B4454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af1">
    <w:name w:val="Subtle Emphasis"/>
    <w:basedOn w:val="a0"/>
    <w:uiPriority w:val="19"/>
    <w:qFormat/>
    <w:rsid w:val="003B4454"/>
    <w:rPr>
      <w:i/>
      <w:iCs/>
      <w:color w:val="595959" w:themeColor="text1" w:themeTint="A6"/>
    </w:rPr>
  </w:style>
  <w:style w:type="character" w:styleId="af2">
    <w:name w:val="Intense Emphasis"/>
    <w:basedOn w:val="a0"/>
    <w:uiPriority w:val="21"/>
    <w:qFormat/>
    <w:rsid w:val="003B4454"/>
    <w:rPr>
      <w:b/>
      <w:bCs/>
      <w:i/>
      <w:iCs/>
    </w:rPr>
  </w:style>
  <w:style w:type="character" w:styleId="af3">
    <w:name w:val="Subtle Reference"/>
    <w:basedOn w:val="a0"/>
    <w:uiPriority w:val="31"/>
    <w:qFormat/>
    <w:rsid w:val="003B4454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af4">
    <w:name w:val="Intense Reference"/>
    <w:basedOn w:val="a0"/>
    <w:uiPriority w:val="32"/>
    <w:qFormat/>
    <w:rsid w:val="003B4454"/>
    <w:rPr>
      <w:b/>
      <w:bCs/>
      <w:smallCaps/>
      <w:color w:val="44546A" w:themeColor="text2"/>
      <w:u w:val="single"/>
    </w:rPr>
  </w:style>
  <w:style w:type="character" w:styleId="af5">
    <w:name w:val="Book Title"/>
    <w:basedOn w:val="a0"/>
    <w:uiPriority w:val="33"/>
    <w:qFormat/>
    <w:rsid w:val="003B4454"/>
    <w:rPr>
      <w:b/>
      <w:bCs/>
      <w:smallCaps/>
      <w:spacing w:val="10"/>
    </w:rPr>
  </w:style>
  <w:style w:type="paragraph" w:styleId="af6">
    <w:name w:val="TOC Heading"/>
    <w:basedOn w:val="1"/>
    <w:next w:val="a"/>
    <w:uiPriority w:val="39"/>
    <w:semiHidden/>
    <w:unhideWhenUsed/>
    <w:qFormat/>
    <w:rsid w:val="003B4454"/>
    <w:pPr>
      <w:outlineLvl w:val="9"/>
    </w:pPr>
  </w:style>
  <w:style w:type="character" w:customStyle="1" w:styleId="12">
    <w:name w:val="Заголовок №1 (2)_"/>
    <w:basedOn w:val="a0"/>
    <w:link w:val="120"/>
    <w:rsid w:val="00D65198"/>
    <w:rPr>
      <w:rFonts w:ascii="Arial" w:eastAsia="Arial" w:hAnsi="Arial" w:cs="Arial"/>
      <w:b/>
      <w:bCs/>
      <w:spacing w:val="-20"/>
      <w:sz w:val="94"/>
      <w:szCs w:val="94"/>
      <w:shd w:val="clear" w:color="auto" w:fill="FFFFFF"/>
    </w:rPr>
  </w:style>
  <w:style w:type="character" w:customStyle="1" w:styleId="1245pt">
    <w:name w:val="Заголовок №1 (2) + 45 pt"/>
    <w:basedOn w:val="12"/>
    <w:rsid w:val="00D65198"/>
    <w:rPr>
      <w:rFonts w:ascii="Arial" w:eastAsia="Arial" w:hAnsi="Arial" w:cs="Arial"/>
      <w:b/>
      <w:bCs/>
      <w:color w:val="000000"/>
      <w:spacing w:val="-20"/>
      <w:w w:val="100"/>
      <w:position w:val="0"/>
      <w:sz w:val="90"/>
      <w:szCs w:val="90"/>
      <w:shd w:val="clear" w:color="auto" w:fill="FFFFFF"/>
      <w:lang w:val="ru-RU" w:eastAsia="ru-RU" w:bidi="ru-RU"/>
    </w:rPr>
  </w:style>
  <w:style w:type="paragraph" w:customStyle="1" w:styleId="120">
    <w:name w:val="Заголовок №1 (2)"/>
    <w:basedOn w:val="a"/>
    <w:link w:val="12"/>
    <w:rsid w:val="00D65198"/>
    <w:pPr>
      <w:widowControl w:val="0"/>
      <w:shd w:val="clear" w:color="auto" w:fill="FFFFFF"/>
      <w:spacing w:after="360" w:line="0" w:lineRule="atLeast"/>
      <w:outlineLvl w:val="0"/>
    </w:pPr>
    <w:rPr>
      <w:rFonts w:ascii="Arial" w:eastAsia="Arial" w:hAnsi="Arial" w:cs="Arial"/>
      <w:b/>
      <w:bCs/>
      <w:spacing w:val="-20"/>
      <w:sz w:val="94"/>
      <w:szCs w:val="94"/>
    </w:rPr>
  </w:style>
  <w:style w:type="paragraph" w:styleId="af7">
    <w:name w:val="List Paragraph"/>
    <w:basedOn w:val="a"/>
    <w:uiPriority w:val="34"/>
    <w:qFormat/>
    <w:rsid w:val="00597017"/>
    <w:pPr>
      <w:ind w:left="720"/>
      <w:contextualSpacing/>
    </w:pPr>
  </w:style>
  <w:style w:type="paragraph" w:styleId="af8">
    <w:name w:val="Balloon Text"/>
    <w:basedOn w:val="a"/>
    <w:link w:val="af9"/>
    <w:uiPriority w:val="99"/>
    <w:semiHidden/>
    <w:unhideWhenUsed/>
    <w:rsid w:val="005E209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9">
    <w:name w:val="Текст выноски Знак"/>
    <w:basedOn w:val="a0"/>
    <w:link w:val="af8"/>
    <w:uiPriority w:val="99"/>
    <w:semiHidden/>
    <w:rsid w:val="005E2091"/>
    <w:rPr>
      <w:rFonts w:ascii="Segoe UI" w:hAnsi="Segoe UI" w:cs="Segoe UI"/>
      <w:sz w:val="18"/>
      <w:szCs w:val="18"/>
    </w:rPr>
  </w:style>
  <w:style w:type="paragraph" w:customStyle="1" w:styleId="Commontext">
    <w:name w:val="Common text"/>
    <w:basedOn w:val="a"/>
    <w:rsid w:val="00D60F72"/>
    <w:pPr>
      <w:spacing w:after="0" w:line="240" w:lineRule="auto"/>
      <w:jc w:val="both"/>
    </w:pPr>
    <w:rPr>
      <w:rFonts w:ascii="Arial" w:eastAsia="Times New Roman" w:hAnsi="Arial" w:cs="Times New Roman"/>
      <w:sz w:val="20"/>
      <w:szCs w:val="24"/>
      <w:lang w:eastAsia="ru-RU"/>
    </w:rPr>
  </w:style>
  <w:style w:type="table" w:styleId="afa">
    <w:name w:val="Table Grid"/>
    <w:basedOn w:val="a1"/>
    <w:uiPriority w:val="39"/>
    <w:rsid w:val="00A103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0">
    <w:name w:val="Основной текст 21"/>
    <w:basedOn w:val="a"/>
    <w:rsid w:val="00D10EB0"/>
    <w:pPr>
      <w:spacing w:after="0" w:line="360" w:lineRule="auto"/>
      <w:ind w:left="720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Default">
    <w:name w:val="Default"/>
    <w:rsid w:val="005417F2"/>
    <w:pPr>
      <w:autoSpaceDE w:val="0"/>
      <w:autoSpaceDN w:val="0"/>
      <w:adjustRightInd w:val="0"/>
      <w:spacing w:after="0" w:line="240" w:lineRule="auto"/>
    </w:pPr>
    <w:rPr>
      <w:rFonts w:ascii="GOST type B" w:hAnsi="GOST type B" w:cs="GOST type B"/>
      <w:color w:val="000000"/>
      <w:sz w:val="24"/>
      <w:szCs w:val="24"/>
    </w:rPr>
  </w:style>
  <w:style w:type="paragraph" w:customStyle="1" w:styleId="TableParagraph">
    <w:name w:val="Table Paragraph"/>
    <w:basedOn w:val="a"/>
    <w:uiPriority w:val="1"/>
    <w:qFormat/>
    <w:rsid w:val="00317D65"/>
    <w:pPr>
      <w:widowControl w:val="0"/>
      <w:autoSpaceDE w:val="0"/>
      <w:autoSpaceDN w:val="0"/>
      <w:spacing w:before="5" w:after="0" w:line="240" w:lineRule="auto"/>
      <w:ind w:left="105"/>
    </w:pPr>
    <w:rPr>
      <w:rFonts w:ascii="DejaVu Serif" w:eastAsia="DejaVu Serif" w:hAnsi="DejaVu Serif" w:cs="DejaVu Serif"/>
      <w:lang w:eastAsia="ru-RU" w:bidi="ru-RU"/>
    </w:rPr>
  </w:style>
  <w:style w:type="character" w:styleId="afb">
    <w:name w:val="Placeholder Text"/>
    <w:basedOn w:val="a0"/>
    <w:uiPriority w:val="99"/>
    <w:semiHidden/>
    <w:rsid w:val="00157DF9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6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1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1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14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7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4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8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9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8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9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0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4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3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26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4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27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8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4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jp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8842770-A2D1-47FB-A8B0-CC2A65A68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563</TotalTime>
  <Pages>16</Pages>
  <Words>3705</Words>
  <Characters>21123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22</cp:revision>
  <cp:lastPrinted>2020-06-11T11:41:00Z</cp:lastPrinted>
  <dcterms:created xsi:type="dcterms:W3CDTF">2020-06-11T08:44:00Z</dcterms:created>
  <dcterms:modified xsi:type="dcterms:W3CDTF">2020-06-15T14:07:00Z</dcterms:modified>
</cp:coreProperties>
</file>